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F8C" w14:textId="77777777" w:rsidR="00E80411" w:rsidRPr="006E5BD8" w:rsidRDefault="00F634F2" w:rsidP="006E5BD8">
      <w:pPr>
        <w:jc w:val="both"/>
        <w:rPr>
          <w:rFonts w:asciiTheme="minorHAnsi" w:hAnsiTheme="minorHAnsi" w:cstheme="minorHAnsi"/>
          <w:bCs/>
          <w:lang w:val="en-GB"/>
        </w:rPr>
      </w:pPr>
      <w:r>
        <w:rPr>
          <w:noProof/>
          <w:lang w:val="en-GB" w:eastAsia="en-GB"/>
        </w:rPr>
        <w:drawing>
          <wp:anchor distT="0" distB="0" distL="114300" distR="114300" simplePos="0" relativeHeight="251659264" behindDoc="0" locked="0" layoutInCell="1" allowOverlap="1" wp14:anchorId="43651261" wp14:editId="07D629C3">
            <wp:simplePos x="0" y="0"/>
            <wp:positionH relativeFrom="column">
              <wp:posOffset>3867150</wp:posOffset>
            </wp:positionH>
            <wp:positionV relativeFrom="paragraph">
              <wp:posOffset>-228600</wp:posOffset>
            </wp:positionV>
            <wp:extent cx="2214880" cy="738505"/>
            <wp:effectExtent l="0" t="0" r="0" b="4445"/>
            <wp:wrapNone/>
            <wp:docPr id="1" name="Picture 1" descr="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8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83AB4" w14:textId="77777777" w:rsidR="00870A84" w:rsidRPr="006E5BD8" w:rsidRDefault="00870A84" w:rsidP="006E5BD8">
      <w:pPr>
        <w:jc w:val="both"/>
        <w:rPr>
          <w:rFonts w:asciiTheme="minorHAnsi" w:hAnsiTheme="minorHAnsi" w:cstheme="minorHAnsi"/>
          <w:bCs/>
          <w:lang w:val="en-GB"/>
        </w:rPr>
      </w:pPr>
    </w:p>
    <w:p w14:paraId="6100D1BF" w14:textId="77777777" w:rsidR="00D02515" w:rsidRDefault="00D02515" w:rsidP="006E5BD8">
      <w:pPr>
        <w:pStyle w:val="Standard"/>
        <w:jc w:val="both"/>
        <w:rPr>
          <w:rFonts w:asciiTheme="minorHAnsi" w:hAnsiTheme="minorHAnsi" w:cstheme="minorHAnsi"/>
          <w:b/>
          <w:sz w:val="28"/>
          <w:szCs w:val="28"/>
        </w:rPr>
      </w:pPr>
    </w:p>
    <w:p w14:paraId="777B7BBA" w14:textId="77777777" w:rsidR="00870A84" w:rsidRPr="006E5BD8" w:rsidRDefault="006E5BD8" w:rsidP="006E5BD8">
      <w:pPr>
        <w:pStyle w:val="Standard"/>
        <w:jc w:val="both"/>
        <w:rPr>
          <w:rFonts w:asciiTheme="minorHAnsi" w:hAnsiTheme="minorHAnsi" w:cstheme="minorHAnsi"/>
          <w:b/>
          <w:sz w:val="28"/>
          <w:szCs w:val="28"/>
        </w:rPr>
      </w:pPr>
      <w:r w:rsidRPr="006E5BD8">
        <w:rPr>
          <w:rFonts w:asciiTheme="minorHAnsi" w:hAnsiTheme="minorHAnsi" w:cstheme="minorHAnsi"/>
          <w:b/>
          <w:sz w:val="28"/>
          <w:szCs w:val="28"/>
        </w:rPr>
        <w:t>Digital Administration Assistant</w:t>
      </w:r>
      <w:r w:rsidR="005938EF" w:rsidRPr="006E5BD8">
        <w:rPr>
          <w:rFonts w:asciiTheme="minorHAnsi" w:hAnsiTheme="minorHAnsi" w:cstheme="minorHAnsi"/>
          <w:b/>
          <w:sz w:val="28"/>
          <w:szCs w:val="28"/>
        </w:rPr>
        <w:t xml:space="preserve"> </w:t>
      </w:r>
      <w:r w:rsidR="00870A84" w:rsidRPr="006E5BD8">
        <w:rPr>
          <w:rFonts w:asciiTheme="minorHAnsi" w:hAnsiTheme="minorHAnsi" w:cstheme="minorHAnsi"/>
          <w:b/>
          <w:sz w:val="28"/>
          <w:szCs w:val="28"/>
        </w:rPr>
        <w:t>Job Description</w:t>
      </w:r>
    </w:p>
    <w:p w14:paraId="57468BA0" w14:textId="77777777" w:rsidR="004211A0" w:rsidRPr="006E5BD8" w:rsidRDefault="004211A0" w:rsidP="006E5BD8">
      <w:pPr>
        <w:pStyle w:val="Standard"/>
        <w:jc w:val="both"/>
        <w:rPr>
          <w:rFonts w:asciiTheme="minorHAnsi" w:hAnsiTheme="minorHAnsi" w:cstheme="minorHAnsi"/>
          <w:b/>
          <w:sz w:val="24"/>
          <w:szCs w:val="24"/>
        </w:rPr>
      </w:pPr>
    </w:p>
    <w:p w14:paraId="4867591C" w14:textId="77777777" w:rsidR="004211A0" w:rsidRPr="006E5BD8" w:rsidRDefault="00870A84" w:rsidP="00F634F2">
      <w:pPr>
        <w:pStyle w:val="Standard"/>
        <w:spacing w:after="240"/>
        <w:jc w:val="both"/>
        <w:rPr>
          <w:rFonts w:asciiTheme="minorHAnsi" w:hAnsiTheme="minorHAnsi" w:cstheme="minorHAnsi"/>
          <w:sz w:val="24"/>
          <w:szCs w:val="24"/>
        </w:rPr>
      </w:pPr>
      <w:r w:rsidRPr="006E5BD8">
        <w:rPr>
          <w:rFonts w:asciiTheme="minorHAnsi" w:hAnsiTheme="minorHAnsi" w:cstheme="minorHAnsi"/>
          <w:b/>
          <w:sz w:val="24"/>
          <w:szCs w:val="24"/>
        </w:rPr>
        <w:t>Job Title:</w:t>
      </w:r>
      <w:r w:rsidR="00837123" w:rsidRPr="006E5BD8">
        <w:rPr>
          <w:rFonts w:asciiTheme="minorHAnsi" w:hAnsiTheme="minorHAnsi" w:cstheme="minorHAnsi"/>
          <w:sz w:val="24"/>
          <w:szCs w:val="24"/>
        </w:rPr>
        <w:t xml:space="preserve"> </w:t>
      </w:r>
      <w:r w:rsidR="00837123" w:rsidRPr="006E5BD8">
        <w:rPr>
          <w:rFonts w:asciiTheme="minorHAnsi" w:hAnsiTheme="minorHAnsi" w:cstheme="minorHAnsi"/>
          <w:sz w:val="24"/>
          <w:szCs w:val="24"/>
        </w:rPr>
        <w:tab/>
      </w:r>
      <w:r w:rsidRPr="006E5BD8">
        <w:rPr>
          <w:rFonts w:asciiTheme="minorHAnsi" w:hAnsiTheme="minorHAnsi" w:cstheme="minorHAnsi"/>
          <w:sz w:val="24"/>
          <w:szCs w:val="24"/>
        </w:rPr>
        <w:t xml:space="preserve"> </w:t>
      </w:r>
      <w:r w:rsidRPr="006E5BD8">
        <w:rPr>
          <w:rFonts w:asciiTheme="minorHAnsi" w:hAnsiTheme="minorHAnsi" w:cstheme="minorHAnsi"/>
          <w:sz w:val="24"/>
          <w:szCs w:val="24"/>
        </w:rPr>
        <w:tab/>
      </w:r>
      <w:r w:rsidR="006E5BD8" w:rsidRPr="006E5BD8">
        <w:rPr>
          <w:rFonts w:asciiTheme="minorHAnsi" w:hAnsiTheme="minorHAnsi" w:cstheme="minorHAnsi"/>
          <w:sz w:val="24"/>
          <w:szCs w:val="24"/>
        </w:rPr>
        <w:t>Digital Administration Assistant</w:t>
      </w:r>
    </w:p>
    <w:p w14:paraId="3FD254CC" w14:textId="77777777" w:rsidR="006E5BD8" w:rsidRPr="00F634F2" w:rsidRDefault="00870A84" w:rsidP="00F634F2">
      <w:pPr>
        <w:spacing w:after="240"/>
        <w:jc w:val="both"/>
        <w:rPr>
          <w:rFonts w:asciiTheme="minorHAnsi" w:hAnsiTheme="minorHAnsi" w:cstheme="minorHAnsi"/>
          <w:b/>
        </w:rPr>
      </w:pPr>
      <w:r w:rsidRPr="006E5BD8">
        <w:rPr>
          <w:rFonts w:asciiTheme="minorHAnsi" w:hAnsiTheme="minorHAnsi" w:cstheme="minorHAnsi"/>
          <w:b/>
        </w:rPr>
        <w:t>Employer:</w:t>
      </w:r>
      <w:r w:rsidRPr="006E5BD8">
        <w:rPr>
          <w:rFonts w:asciiTheme="minorHAnsi" w:hAnsiTheme="minorHAnsi" w:cstheme="minorHAnsi"/>
          <w:b/>
        </w:rPr>
        <w:tab/>
      </w:r>
      <w:r w:rsidRPr="006E5BD8">
        <w:rPr>
          <w:rFonts w:asciiTheme="minorHAnsi" w:hAnsiTheme="minorHAnsi" w:cstheme="minorHAnsi"/>
          <w:b/>
        </w:rPr>
        <w:tab/>
      </w:r>
      <w:r w:rsidRPr="006E5BD8">
        <w:rPr>
          <w:rFonts w:asciiTheme="minorHAnsi" w:hAnsiTheme="minorHAnsi" w:cstheme="minorHAnsi"/>
        </w:rPr>
        <w:t>Healthwatch Torbay and Engaging Communities Southwest</w:t>
      </w:r>
      <w:r w:rsidRPr="006E5BD8">
        <w:rPr>
          <w:rFonts w:asciiTheme="minorHAnsi" w:hAnsiTheme="minorHAnsi" w:cstheme="minorHAnsi"/>
          <w:b/>
        </w:rPr>
        <w:t xml:space="preserve">  </w:t>
      </w:r>
    </w:p>
    <w:p w14:paraId="030BF6D9" w14:textId="77777777" w:rsidR="00870A84" w:rsidRPr="006E5BD8" w:rsidRDefault="00870A84" w:rsidP="00F634F2">
      <w:pPr>
        <w:jc w:val="both"/>
        <w:rPr>
          <w:rFonts w:asciiTheme="minorHAnsi" w:hAnsiTheme="minorHAnsi" w:cstheme="minorHAnsi"/>
        </w:rPr>
      </w:pPr>
      <w:r w:rsidRPr="006E5BD8">
        <w:rPr>
          <w:rFonts w:asciiTheme="minorHAnsi" w:hAnsiTheme="minorHAnsi" w:cstheme="minorHAnsi"/>
          <w:b/>
        </w:rPr>
        <w:t xml:space="preserve">Responsible to: </w:t>
      </w:r>
      <w:r w:rsidRPr="006E5BD8">
        <w:rPr>
          <w:rFonts w:asciiTheme="minorHAnsi" w:hAnsiTheme="minorHAnsi" w:cstheme="minorHAnsi"/>
          <w:b/>
        </w:rPr>
        <w:tab/>
      </w:r>
      <w:r w:rsidRPr="006E5BD8">
        <w:rPr>
          <w:rFonts w:asciiTheme="minorHAnsi" w:hAnsiTheme="minorHAnsi" w:cstheme="minorHAnsi"/>
        </w:rPr>
        <w:t xml:space="preserve">Healthwatch Torbay and Engaging Communities Southwest  </w:t>
      </w:r>
    </w:p>
    <w:p w14:paraId="7D09830C" w14:textId="77777777" w:rsidR="00870A84" w:rsidRPr="00F634F2" w:rsidRDefault="00870A84" w:rsidP="00F634F2">
      <w:pPr>
        <w:spacing w:after="240"/>
        <w:jc w:val="both"/>
        <w:rPr>
          <w:rFonts w:asciiTheme="minorHAnsi" w:hAnsiTheme="minorHAnsi" w:cstheme="minorHAnsi"/>
        </w:rPr>
      </w:pPr>
      <w:r w:rsidRPr="006E5BD8">
        <w:rPr>
          <w:rFonts w:asciiTheme="minorHAnsi" w:hAnsiTheme="minorHAnsi" w:cstheme="minorHAnsi"/>
        </w:rPr>
        <w:t xml:space="preserve">                             </w:t>
      </w:r>
      <w:r w:rsidR="006E5BD8">
        <w:rPr>
          <w:rFonts w:asciiTheme="minorHAnsi" w:hAnsiTheme="minorHAnsi" w:cstheme="minorHAnsi"/>
        </w:rPr>
        <w:t xml:space="preserve">           </w:t>
      </w:r>
      <w:r w:rsidR="006E5BD8" w:rsidRPr="006E5BD8">
        <w:rPr>
          <w:rFonts w:asciiTheme="minorHAnsi" w:hAnsiTheme="minorHAnsi" w:cstheme="minorHAnsi"/>
        </w:rPr>
        <w:t>Communications and Digital Lead</w:t>
      </w:r>
      <w:r w:rsidRPr="006E5BD8">
        <w:rPr>
          <w:rFonts w:asciiTheme="minorHAnsi" w:hAnsiTheme="minorHAnsi" w:cstheme="minorHAnsi"/>
        </w:rPr>
        <w:t xml:space="preserve">  </w:t>
      </w:r>
    </w:p>
    <w:p w14:paraId="70F5679C" w14:textId="77777777" w:rsidR="00870A84" w:rsidRPr="006E5BD8" w:rsidRDefault="00837123" w:rsidP="00F634F2">
      <w:pPr>
        <w:spacing w:after="240"/>
        <w:ind w:left="2160" w:hanging="2160"/>
        <w:jc w:val="both"/>
        <w:rPr>
          <w:rFonts w:asciiTheme="minorHAnsi" w:hAnsiTheme="minorHAnsi" w:cstheme="minorHAnsi"/>
        </w:rPr>
      </w:pPr>
      <w:r w:rsidRPr="006E5BD8">
        <w:rPr>
          <w:rFonts w:asciiTheme="minorHAnsi" w:hAnsiTheme="minorHAnsi" w:cstheme="minorHAnsi"/>
          <w:b/>
        </w:rPr>
        <w:t>Hours:</w:t>
      </w:r>
      <w:r w:rsidRPr="006E5BD8">
        <w:rPr>
          <w:rFonts w:asciiTheme="minorHAnsi" w:hAnsiTheme="minorHAnsi" w:cstheme="minorHAnsi"/>
          <w:b/>
        </w:rPr>
        <w:tab/>
      </w:r>
      <w:r w:rsidR="006E5BD8" w:rsidRPr="006E5BD8">
        <w:rPr>
          <w:rFonts w:asciiTheme="minorHAnsi" w:hAnsiTheme="minorHAnsi" w:cstheme="minorHAnsi"/>
          <w:b/>
        </w:rPr>
        <w:t>20</w:t>
      </w:r>
      <w:r w:rsidR="005938EF" w:rsidRPr="006E5BD8">
        <w:rPr>
          <w:rFonts w:asciiTheme="minorHAnsi" w:hAnsiTheme="minorHAnsi" w:cstheme="minorHAnsi"/>
          <w:b/>
        </w:rPr>
        <w:t xml:space="preserve"> </w:t>
      </w:r>
      <w:r w:rsidR="00870A84" w:rsidRPr="006E5BD8">
        <w:rPr>
          <w:rFonts w:asciiTheme="minorHAnsi" w:hAnsiTheme="minorHAnsi" w:cstheme="minorHAnsi"/>
        </w:rPr>
        <w:t xml:space="preserve">Hours </w:t>
      </w:r>
      <w:r w:rsidRPr="006E5BD8">
        <w:rPr>
          <w:rFonts w:asciiTheme="minorHAnsi" w:hAnsiTheme="minorHAnsi" w:cstheme="minorHAnsi"/>
        </w:rPr>
        <w:t>(</w:t>
      </w:r>
      <w:r w:rsidR="00870A84" w:rsidRPr="006E5BD8">
        <w:rPr>
          <w:rFonts w:asciiTheme="minorHAnsi" w:hAnsiTheme="minorHAnsi" w:cstheme="minorHAnsi"/>
        </w:rPr>
        <w:t>flexible</w:t>
      </w:r>
      <w:r w:rsidRPr="006E5BD8">
        <w:rPr>
          <w:rFonts w:asciiTheme="minorHAnsi" w:hAnsiTheme="minorHAnsi" w:cstheme="minorHAnsi"/>
        </w:rPr>
        <w:t>)</w:t>
      </w:r>
      <w:r w:rsidR="00870A84" w:rsidRPr="006E5BD8">
        <w:rPr>
          <w:rFonts w:asciiTheme="minorHAnsi" w:hAnsiTheme="minorHAnsi" w:cstheme="minorHAnsi"/>
        </w:rPr>
        <w:t xml:space="preserve"> </w:t>
      </w:r>
      <w:r w:rsidR="006E5BD8">
        <w:rPr>
          <w:rFonts w:asciiTheme="minorHAnsi" w:hAnsiTheme="minorHAnsi" w:cstheme="minorHAnsi"/>
        </w:rPr>
        <w:t xml:space="preserve">weekly </w:t>
      </w:r>
      <w:r w:rsidR="00D02515">
        <w:rPr>
          <w:rFonts w:asciiTheme="minorHAnsi" w:hAnsiTheme="minorHAnsi" w:cstheme="minorHAnsi"/>
        </w:rPr>
        <w:t>(Monday -</w:t>
      </w:r>
      <w:r w:rsidRPr="006E5BD8">
        <w:rPr>
          <w:rFonts w:asciiTheme="minorHAnsi" w:hAnsiTheme="minorHAnsi" w:cstheme="minorHAnsi"/>
        </w:rPr>
        <w:t xml:space="preserve"> </w:t>
      </w:r>
      <w:r w:rsidR="00870A84" w:rsidRPr="006E5BD8">
        <w:rPr>
          <w:rFonts w:asciiTheme="minorHAnsi" w:hAnsiTheme="minorHAnsi" w:cstheme="minorHAnsi"/>
        </w:rPr>
        <w:t>Friday</w:t>
      </w:r>
      <w:r w:rsidR="00D02515">
        <w:rPr>
          <w:rFonts w:asciiTheme="minorHAnsi" w:hAnsiTheme="minorHAnsi" w:cstheme="minorHAnsi"/>
        </w:rPr>
        <w:t>)</w:t>
      </w:r>
      <w:r w:rsidR="00870A84" w:rsidRPr="006E5BD8">
        <w:rPr>
          <w:rFonts w:asciiTheme="minorHAnsi" w:hAnsiTheme="minorHAnsi" w:cstheme="minorHAnsi"/>
        </w:rPr>
        <w:t xml:space="preserve"> </w:t>
      </w:r>
    </w:p>
    <w:p w14:paraId="1194AD02" w14:textId="0B8A2D45" w:rsidR="005938EF" w:rsidRPr="006E5BD8" w:rsidRDefault="00870A84" w:rsidP="00F634F2">
      <w:pPr>
        <w:spacing w:after="240"/>
        <w:jc w:val="both"/>
        <w:rPr>
          <w:rFonts w:asciiTheme="minorHAnsi" w:hAnsiTheme="minorHAnsi" w:cstheme="minorHAnsi"/>
        </w:rPr>
      </w:pPr>
      <w:r w:rsidRPr="006E5BD8">
        <w:rPr>
          <w:rFonts w:asciiTheme="minorHAnsi" w:hAnsiTheme="minorHAnsi" w:cstheme="minorHAnsi"/>
          <w:b/>
        </w:rPr>
        <w:t>Salary:</w:t>
      </w:r>
      <w:r w:rsidR="00837123" w:rsidRPr="006E5BD8">
        <w:rPr>
          <w:rFonts w:asciiTheme="minorHAnsi" w:hAnsiTheme="minorHAnsi" w:cstheme="minorHAnsi"/>
        </w:rPr>
        <w:t xml:space="preserve"> </w:t>
      </w:r>
      <w:r w:rsidRPr="006E5BD8">
        <w:rPr>
          <w:rFonts w:asciiTheme="minorHAnsi" w:hAnsiTheme="minorHAnsi" w:cstheme="minorHAnsi"/>
        </w:rPr>
        <w:tab/>
      </w:r>
      <w:r w:rsidRPr="006E5BD8">
        <w:rPr>
          <w:rFonts w:asciiTheme="minorHAnsi" w:hAnsiTheme="minorHAnsi" w:cstheme="minorHAnsi"/>
        </w:rPr>
        <w:tab/>
      </w:r>
      <w:r w:rsidR="008E3E9F" w:rsidRPr="00262DAB">
        <w:rPr>
          <w:rFonts w:asciiTheme="minorHAnsi" w:hAnsiTheme="minorHAnsi" w:cstheme="minorHAnsi"/>
        </w:rPr>
        <w:t xml:space="preserve">FTE </w:t>
      </w:r>
      <w:r w:rsidR="006E5BD8" w:rsidRPr="00262DAB">
        <w:rPr>
          <w:rFonts w:asciiTheme="minorHAnsi" w:hAnsiTheme="minorHAnsi" w:cstheme="minorHAnsi"/>
        </w:rPr>
        <w:t>£</w:t>
      </w:r>
      <w:r w:rsidR="008E3E9F" w:rsidRPr="00262DAB">
        <w:rPr>
          <w:rFonts w:asciiTheme="minorHAnsi" w:hAnsiTheme="minorHAnsi" w:cstheme="minorHAnsi"/>
        </w:rPr>
        <w:t>21</w:t>
      </w:r>
      <w:r w:rsidR="006E5BD8" w:rsidRPr="00262DAB">
        <w:rPr>
          <w:rFonts w:asciiTheme="minorHAnsi" w:hAnsiTheme="minorHAnsi" w:cstheme="minorHAnsi"/>
        </w:rPr>
        <w:t>,500</w:t>
      </w:r>
      <w:r w:rsidR="00904CBE">
        <w:rPr>
          <w:rFonts w:asciiTheme="minorHAnsi" w:hAnsiTheme="minorHAnsi" w:cstheme="minorHAnsi"/>
        </w:rPr>
        <w:t xml:space="preserve"> </w:t>
      </w:r>
      <w:r w:rsidR="006E5BD8" w:rsidRPr="00262DAB">
        <w:rPr>
          <w:rFonts w:asciiTheme="minorHAnsi" w:hAnsiTheme="minorHAnsi" w:cstheme="minorHAnsi"/>
        </w:rPr>
        <w:t>p</w:t>
      </w:r>
      <w:r w:rsidR="001C2AD7">
        <w:rPr>
          <w:rFonts w:asciiTheme="minorHAnsi" w:hAnsiTheme="minorHAnsi" w:cstheme="minorHAnsi"/>
        </w:rPr>
        <w:t>ro rata</w:t>
      </w:r>
    </w:p>
    <w:p w14:paraId="0FBDD768" w14:textId="0A725898" w:rsidR="00870A84" w:rsidRPr="006E5BD8" w:rsidRDefault="00870A84" w:rsidP="00F634F2">
      <w:pPr>
        <w:spacing w:after="240"/>
        <w:ind w:left="2160" w:hanging="2160"/>
        <w:jc w:val="both"/>
        <w:rPr>
          <w:rFonts w:asciiTheme="minorHAnsi" w:hAnsiTheme="minorHAnsi" w:cstheme="minorHAnsi"/>
        </w:rPr>
      </w:pPr>
      <w:r w:rsidRPr="006E5BD8">
        <w:rPr>
          <w:rFonts w:asciiTheme="minorHAnsi" w:hAnsiTheme="minorHAnsi" w:cstheme="minorHAnsi"/>
          <w:b/>
        </w:rPr>
        <w:t>Location:</w:t>
      </w:r>
      <w:r w:rsidR="00837123" w:rsidRPr="006E5BD8">
        <w:rPr>
          <w:rFonts w:asciiTheme="minorHAnsi" w:hAnsiTheme="minorHAnsi" w:cstheme="minorHAnsi"/>
        </w:rPr>
        <w:t xml:space="preserve"> </w:t>
      </w:r>
      <w:r w:rsidRPr="006E5BD8">
        <w:rPr>
          <w:rFonts w:asciiTheme="minorHAnsi" w:hAnsiTheme="minorHAnsi" w:cstheme="minorHAnsi"/>
        </w:rPr>
        <w:tab/>
      </w:r>
      <w:r w:rsidR="006E5BD8" w:rsidRPr="006E5BD8">
        <w:rPr>
          <w:rFonts w:asciiTheme="minorHAnsi" w:hAnsiTheme="minorHAnsi" w:cstheme="minorHAnsi"/>
        </w:rPr>
        <w:t>Remote based working from home, could also be office-</w:t>
      </w:r>
      <w:r w:rsidRPr="006E5BD8">
        <w:rPr>
          <w:rFonts w:asciiTheme="minorHAnsi" w:hAnsiTheme="minorHAnsi" w:cstheme="minorHAnsi"/>
        </w:rPr>
        <w:t xml:space="preserve">based </w:t>
      </w:r>
      <w:r w:rsidR="006E5BD8" w:rsidRPr="006E5BD8">
        <w:rPr>
          <w:rFonts w:asciiTheme="minorHAnsi" w:hAnsiTheme="minorHAnsi" w:cstheme="minorHAnsi"/>
        </w:rPr>
        <w:t xml:space="preserve">via </w:t>
      </w:r>
      <w:r w:rsidRPr="006E5BD8">
        <w:rPr>
          <w:rFonts w:asciiTheme="minorHAnsi" w:hAnsiTheme="minorHAnsi" w:cstheme="minorHAnsi"/>
        </w:rPr>
        <w:t>Room 17</w:t>
      </w:r>
      <w:r w:rsidR="000251DA" w:rsidRPr="006E5BD8">
        <w:rPr>
          <w:rFonts w:asciiTheme="minorHAnsi" w:hAnsiTheme="minorHAnsi" w:cstheme="minorHAnsi"/>
        </w:rPr>
        <w:t>,</w:t>
      </w:r>
      <w:r w:rsidRPr="006E5BD8">
        <w:rPr>
          <w:rFonts w:asciiTheme="minorHAnsi" w:hAnsiTheme="minorHAnsi" w:cstheme="minorHAnsi"/>
        </w:rPr>
        <w:t xml:space="preserve"> Paignton Library and Information Centre</w:t>
      </w:r>
      <w:r w:rsidR="00481142">
        <w:rPr>
          <w:rFonts w:asciiTheme="minorHAnsi" w:hAnsiTheme="minorHAnsi" w:cstheme="minorHAnsi"/>
        </w:rPr>
        <w:t>.</w:t>
      </w:r>
    </w:p>
    <w:p w14:paraId="00FD74AC" w14:textId="0E3DFBF1" w:rsidR="005938EF" w:rsidRPr="006E5BD8" w:rsidRDefault="00870A84" w:rsidP="00F634F2">
      <w:pPr>
        <w:pStyle w:val="Standard"/>
        <w:spacing w:after="240"/>
        <w:ind w:left="2160" w:hanging="2160"/>
        <w:jc w:val="both"/>
        <w:rPr>
          <w:rFonts w:asciiTheme="minorHAnsi" w:hAnsiTheme="minorHAnsi" w:cstheme="minorHAnsi"/>
          <w:sz w:val="24"/>
          <w:szCs w:val="24"/>
        </w:rPr>
      </w:pPr>
      <w:r w:rsidRPr="006E5BD8">
        <w:rPr>
          <w:rFonts w:asciiTheme="minorHAnsi" w:hAnsiTheme="minorHAnsi" w:cstheme="minorHAnsi"/>
          <w:b/>
          <w:sz w:val="24"/>
          <w:szCs w:val="24"/>
        </w:rPr>
        <w:t>Contract:</w:t>
      </w:r>
      <w:r w:rsidRPr="006E5BD8">
        <w:rPr>
          <w:rFonts w:asciiTheme="minorHAnsi" w:hAnsiTheme="minorHAnsi" w:cstheme="minorHAnsi"/>
          <w:sz w:val="24"/>
          <w:szCs w:val="24"/>
        </w:rPr>
        <w:tab/>
      </w:r>
      <w:r w:rsidR="006E5BD8" w:rsidRPr="006E5BD8">
        <w:rPr>
          <w:rFonts w:asciiTheme="minorHAnsi" w:hAnsiTheme="minorHAnsi" w:cstheme="minorHAnsi"/>
          <w:sz w:val="24"/>
          <w:szCs w:val="24"/>
        </w:rPr>
        <w:t>Initial 12 month</w:t>
      </w:r>
      <w:r w:rsidR="005938EF" w:rsidRPr="006E5BD8">
        <w:rPr>
          <w:rFonts w:asciiTheme="minorHAnsi" w:hAnsiTheme="minorHAnsi" w:cstheme="minorHAnsi"/>
          <w:sz w:val="24"/>
          <w:szCs w:val="24"/>
        </w:rPr>
        <w:t xml:space="preserve"> </w:t>
      </w:r>
      <w:r w:rsidRPr="006E5BD8">
        <w:rPr>
          <w:rFonts w:asciiTheme="minorHAnsi" w:hAnsiTheme="minorHAnsi" w:cstheme="minorHAnsi"/>
          <w:sz w:val="24"/>
          <w:szCs w:val="24"/>
        </w:rPr>
        <w:t>Contract</w:t>
      </w:r>
      <w:r w:rsidR="008E3E9F">
        <w:rPr>
          <w:rFonts w:asciiTheme="minorHAnsi" w:hAnsiTheme="minorHAnsi" w:cstheme="minorHAnsi"/>
          <w:sz w:val="24"/>
          <w:szCs w:val="24"/>
        </w:rPr>
        <w:t xml:space="preserve"> (may be potential for extensions dependent on further funding opportunities sought)</w:t>
      </w:r>
    </w:p>
    <w:p w14:paraId="16718D54" w14:textId="77777777" w:rsidR="004211A0" w:rsidRPr="006E5BD8" w:rsidRDefault="004211A0" w:rsidP="0034174E">
      <w:pPr>
        <w:pStyle w:val="Default"/>
        <w:spacing w:line="276" w:lineRule="auto"/>
        <w:jc w:val="both"/>
        <w:rPr>
          <w:rFonts w:asciiTheme="minorHAnsi" w:hAnsiTheme="minorHAnsi" w:cstheme="minorHAnsi"/>
          <w:b/>
        </w:rPr>
      </w:pPr>
    </w:p>
    <w:p w14:paraId="1D4794C1" w14:textId="77777777" w:rsidR="00870A84" w:rsidRPr="00C023D6" w:rsidRDefault="006E5BD8" w:rsidP="0034174E">
      <w:pPr>
        <w:pStyle w:val="Default"/>
        <w:spacing w:after="120" w:line="276" w:lineRule="auto"/>
        <w:jc w:val="both"/>
        <w:rPr>
          <w:rFonts w:asciiTheme="minorHAnsi" w:hAnsiTheme="minorHAnsi" w:cstheme="minorHAnsi"/>
          <w:b/>
          <w:sz w:val="28"/>
          <w:szCs w:val="28"/>
        </w:rPr>
      </w:pPr>
      <w:r w:rsidRPr="00C023D6">
        <w:rPr>
          <w:rFonts w:asciiTheme="minorHAnsi" w:hAnsiTheme="minorHAnsi" w:cstheme="minorHAnsi"/>
          <w:b/>
          <w:sz w:val="28"/>
          <w:szCs w:val="28"/>
        </w:rPr>
        <w:t>Backg</w:t>
      </w:r>
      <w:r w:rsidR="00870A84" w:rsidRPr="00C023D6">
        <w:rPr>
          <w:rFonts w:asciiTheme="minorHAnsi" w:hAnsiTheme="minorHAnsi" w:cstheme="minorHAnsi"/>
          <w:b/>
          <w:sz w:val="28"/>
          <w:szCs w:val="28"/>
        </w:rPr>
        <w:t xml:space="preserve">round </w:t>
      </w:r>
    </w:p>
    <w:p w14:paraId="5E2268CC" w14:textId="6F5D0CE0" w:rsidR="00870A84" w:rsidRPr="00965A98" w:rsidRDefault="00870A84" w:rsidP="0034174E">
      <w:pPr>
        <w:spacing w:line="276" w:lineRule="auto"/>
        <w:jc w:val="both"/>
        <w:rPr>
          <w:rFonts w:asciiTheme="minorHAnsi" w:hAnsiTheme="minorHAnsi" w:cstheme="minorHAnsi"/>
        </w:rPr>
      </w:pPr>
      <w:r w:rsidRPr="00965A98">
        <w:rPr>
          <w:rFonts w:asciiTheme="minorHAnsi" w:hAnsiTheme="minorHAnsi" w:cstheme="minorHAnsi"/>
        </w:rPr>
        <w:t>Healthwatch Torbay and Engaging Communities Southwest</w:t>
      </w:r>
      <w:r w:rsidR="006E5BD8" w:rsidRPr="00965A98">
        <w:rPr>
          <w:rFonts w:asciiTheme="minorHAnsi" w:hAnsiTheme="minorHAnsi" w:cstheme="minorHAnsi"/>
        </w:rPr>
        <w:t xml:space="preserve"> (ECSW) is a </w:t>
      </w:r>
      <w:r w:rsidR="00765E7F" w:rsidRPr="00965A98">
        <w:rPr>
          <w:rFonts w:asciiTheme="minorHAnsi" w:hAnsiTheme="minorHAnsi" w:cstheme="minorHAnsi"/>
        </w:rPr>
        <w:t>not-for-profit</w:t>
      </w:r>
      <w:r w:rsidR="006E5BD8" w:rsidRPr="00965A98">
        <w:rPr>
          <w:rFonts w:asciiTheme="minorHAnsi" w:hAnsiTheme="minorHAnsi" w:cstheme="minorHAnsi"/>
        </w:rPr>
        <w:t xml:space="preserve"> </w:t>
      </w:r>
      <w:r w:rsidRPr="00965A98">
        <w:rPr>
          <w:rFonts w:asciiTheme="minorHAnsi" w:hAnsiTheme="minorHAnsi" w:cstheme="minorHAnsi"/>
        </w:rPr>
        <w:t>organisation which has grown from the re</w:t>
      </w:r>
      <w:r w:rsidR="006E5BD8" w:rsidRPr="00965A98">
        <w:rPr>
          <w:rFonts w:asciiTheme="minorHAnsi" w:hAnsiTheme="minorHAnsi" w:cstheme="minorHAnsi"/>
        </w:rPr>
        <w:t>putation we gained as an award-</w:t>
      </w:r>
      <w:r w:rsidRPr="00965A98">
        <w:rPr>
          <w:rFonts w:asciiTheme="minorHAnsi" w:hAnsiTheme="minorHAnsi" w:cstheme="minorHAnsi"/>
        </w:rPr>
        <w:t>winning Healthwatch and in res</w:t>
      </w:r>
      <w:r w:rsidR="00260C2D" w:rsidRPr="00965A98">
        <w:rPr>
          <w:rFonts w:asciiTheme="minorHAnsi" w:hAnsiTheme="minorHAnsi" w:cstheme="minorHAnsi"/>
        </w:rPr>
        <w:t xml:space="preserve">ponse to increasing demand for </w:t>
      </w:r>
      <w:r w:rsidRPr="00965A98">
        <w:rPr>
          <w:rFonts w:asciiTheme="minorHAnsi" w:hAnsiTheme="minorHAnsi" w:cstheme="minorHAnsi"/>
        </w:rPr>
        <w:t>our expertise within Torbay and the wider Southwest Region.</w:t>
      </w:r>
    </w:p>
    <w:p w14:paraId="691B3089" w14:textId="77777777" w:rsidR="00870A84" w:rsidRPr="00965A98" w:rsidRDefault="00870A84" w:rsidP="0034174E">
      <w:pPr>
        <w:spacing w:line="276" w:lineRule="auto"/>
        <w:jc w:val="both"/>
        <w:rPr>
          <w:rFonts w:asciiTheme="minorHAnsi" w:hAnsiTheme="minorHAnsi" w:cstheme="minorHAnsi"/>
        </w:rPr>
      </w:pPr>
    </w:p>
    <w:p w14:paraId="5321F8CC" w14:textId="77777777" w:rsidR="00870A84" w:rsidRPr="00965A98" w:rsidRDefault="00870A84" w:rsidP="0034174E">
      <w:pPr>
        <w:spacing w:line="276" w:lineRule="auto"/>
        <w:jc w:val="both"/>
        <w:rPr>
          <w:rFonts w:asciiTheme="minorHAnsi" w:hAnsiTheme="minorHAnsi" w:cstheme="minorHAnsi"/>
        </w:rPr>
      </w:pPr>
      <w:r w:rsidRPr="00965A98">
        <w:rPr>
          <w:rFonts w:asciiTheme="minorHAnsi" w:hAnsiTheme="minorHAnsi" w:cstheme="minorHAnsi"/>
        </w:rPr>
        <w:t>We offer Engagement, Evaluation, Communication Support, Digital Support, and Training to the Statutory, Voluntary and Private Sector.</w:t>
      </w:r>
    </w:p>
    <w:p w14:paraId="59527BB4" w14:textId="77777777" w:rsidR="00870A84" w:rsidRPr="00965A98" w:rsidRDefault="00870A84" w:rsidP="0034174E">
      <w:pPr>
        <w:spacing w:line="276" w:lineRule="auto"/>
        <w:jc w:val="both"/>
        <w:rPr>
          <w:rFonts w:asciiTheme="minorHAnsi" w:hAnsiTheme="minorHAnsi" w:cstheme="minorHAnsi"/>
        </w:rPr>
      </w:pPr>
    </w:p>
    <w:p w14:paraId="4C60A12D" w14:textId="358BC6A4" w:rsidR="00870A84" w:rsidRPr="00965A98" w:rsidRDefault="00870A84" w:rsidP="0034174E">
      <w:pPr>
        <w:spacing w:line="276" w:lineRule="auto"/>
        <w:jc w:val="both"/>
        <w:rPr>
          <w:rFonts w:asciiTheme="minorHAnsi" w:hAnsiTheme="minorHAnsi" w:cstheme="minorHAnsi"/>
        </w:rPr>
      </w:pPr>
      <w:r w:rsidRPr="00965A98">
        <w:rPr>
          <w:rFonts w:asciiTheme="minorHAnsi" w:hAnsiTheme="minorHAnsi" w:cstheme="minorHAnsi"/>
        </w:rPr>
        <w:t xml:space="preserve">We currently manage </w:t>
      </w:r>
      <w:r w:rsidR="001E5BC5">
        <w:rPr>
          <w:rFonts w:asciiTheme="minorHAnsi" w:hAnsiTheme="minorHAnsi" w:cstheme="minorHAnsi"/>
        </w:rPr>
        <w:t>our</w:t>
      </w:r>
      <w:r w:rsidRPr="00965A98">
        <w:rPr>
          <w:rFonts w:asciiTheme="minorHAnsi" w:hAnsiTheme="minorHAnsi" w:cstheme="minorHAnsi"/>
        </w:rPr>
        <w:t xml:space="preserve"> </w:t>
      </w:r>
      <w:r w:rsidR="00F86130" w:rsidRPr="00F86130">
        <w:rPr>
          <w:rFonts w:asciiTheme="minorHAnsi" w:hAnsiTheme="minorHAnsi" w:cstheme="minorHAnsi"/>
        </w:rPr>
        <w:t xml:space="preserve">flagship project, </w:t>
      </w:r>
      <w:hyperlink r:id="rId12" w:history="1">
        <w:r w:rsidR="00F86130" w:rsidRPr="00776C8E">
          <w:rPr>
            <w:rStyle w:val="Hyperlink"/>
            <w:rFonts w:asciiTheme="minorHAnsi" w:hAnsiTheme="minorHAnsi" w:cstheme="minorHAnsi"/>
          </w:rPr>
          <w:t>Digital Health Devon</w:t>
        </w:r>
      </w:hyperlink>
      <w:r w:rsidR="00F86130" w:rsidRPr="00F86130">
        <w:rPr>
          <w:rFonts w:asciiTheme="minorHAnsi" w:hAnsiTheme="minorHAnsi" w:cstheme="minorHAnsi"/>
        </w:rPr>
        <w:t>, offering free online e-learning in the local health and social care sector</w:t>
      </w:r>
      <w:r w:rsidR="001E5BC5">
        <w:rPr>
          <w:rFonts w:asciiTheme="minorHAnsi" w:hAnsiTheme="minorHAnsi" w:cstheme="minorHAnsi"/>
        </w:rPr>
        <w:t xml:space="preserve">, together with the </w:t>
      </w:r>
      <w:r w:rsidRPr="00965A98">
        <w:rPr>
          <w:rFonts w:asciiTheme="minorHAnsi" w:hAnsiTheme="minorHAnsi" w:cstheme="minorHAnsi"/>
        </w:rPr>
        <w:t xml:space="preserve">contract for independent Health and Social Care Community Champion Healthwatch Torbay </w:t>
      </w:r>
      <w:r w:rsidR="0097552B">
        <w:rPr>
          <w:rFonts w:asciiTheme="minorHAnsi" w:hAnsiTheme="minorHAnsi" w:cstheme="minorHAnsi"/>
        </w:rPr>
        <w:t xml:space="preserve">in addition to </w:t>
      </w:r>
      <w:r w:rsidRPr="00965A98">
        <w:rPr>
          <w:rFonts w:asciiTheme="minorHAnsi" w:hAnsiTheme="minorHAnsi" w:cstheme="minorHAnsi"/>
        </w:rPr>
        <w:t>oversee</w:t>
      </w:r>
      <w:r w:rsidR="0097552B">
        <w:rPr>
          <w:rFonts w:asciiTheme="minorHAnsi" w:hAnsiTheme="minorHAnsi" w:cstheme="minorHAnsi"/>
        </w:rPr>
        <w:t>ing</w:t>
      </w:r>
      <w:r w:rsidRPr="00965A98">
        <w:rPr>
          <w:rFonts w:asciiTheme="minorHAnsi" w:hAnsiTheme="minorHAnsi" w:cstheme="minorHAnsi"/>
        </w:rPr>
        <w:t xml:space="preserve"> vari</w:t>
      </w:r>
      <w:r w:rsidR="0097552B">
        <w:rPr>
          <w:rFonts w:asciiTheme="minorHAnsi" w:hAnsiTheme="minorHAnsi" w:cstheme="minorHAnsi"/>
        </w:rPr>
        <w:t>ou</w:t>
      </w:r>
      <w:r w:rsidRPr="00965A98">
        <w:rPr>
          <w:rFonts w:asciiTheme="minorHAnsi" w:hAnsiTheme="minorHAnsi" w:cstheme="minorHAnsi"/>
        </w:rPr>
        <w:t>s project</w:t>
      </w:r>
      <w:r w:rsidR="00837123" w:rsidRPr="00965A98">
        <w:rPr>
          <w:rFonts w:asciiTheme="minorHAnsi" w:hAnsiTheme="minorHAnsi" w:cstheme="minorHAnsi"/>
        </w:rPr>
        <w:t>s</w:t>
      </w:r>
      <w:r w:rsidR="006E5BD8" w:rsidRPr="00965A98">
        <w:rPr>
          <w:rFonts w:asciiTheme="minorHAnsi" w:hAnsiTheme="minorHAnsi" w:cstheme="minorHAnsi"/>
        </w:rPr>
        <w:t xml:space="preserve"> in the community</w:t>
      </w:r>
      <w:r w:rsidR="001E5BC5">
        <w:rPr>
          <w:rFonts w:asciiTheme="minorHAnsi" w:hAnsiTheme="minorHAnsi" w:cstheme="minorHAnsi"/>
        </w:rPr>
        <w:t>.</w:t>
      </w:r>
      <w:r w:rsidR="006E5BD8" w:rsidRPr="00965A98">
        <w:rPr>
          <w:rFonts w:asciiTheme="minorHAnsi" w:hAnsiTheme="minorHAnsi" w:cstheme="minorHAnsi"/>
        </w:rPr>
        <w:t xml:space="preserve"> </w:t>
      </w:r>
    </w:p>
    <w:p w14:paraId="32140DB2" w14:textId="77777777" w:rsidR="00870A84" w:rsidRPr="00965A98" w:rsidRDefault="00870A84" w:rsidP="0034174E">
      <w:pPr>
        <w:pStyle w:val="Default"/>
        <w:spacing w:line="276" w:lineRule="auto"/>
        <w:jc w:val="both"/>
        <w:rPr>
          <w:rFonts w:asciiTheme="minorHAnsi" w:hAnsiTheme="minorHAnsi" w:cstheme="minorHAnsi"/>
        </w:rPr>
      </w:pPr>
    </w:p>
    <w:p w14:paraId="465E310B" w14:textId="4C96CA69" w:rsidR="006E5BD8" w:rsidRPr="00965A98" w:rsidRDefault="00870A84" w:rsidP="0034174E">
      <w:pPr>
        <w:pStyle w:val="Standard"/>
        <w:spacing w:after="120" w:line="276" w:lineRule="auto"/>
        <w:jc w:val="both"/>
        <w:rPr>
          <w:rFonts w:asciiTheme="minorHAnsi" w:hAnsiTheme="minorHAnsi" w:cstheme="minorHAnsi"/>
          <w:b/>
          <w:sz w:val="24"/>
          <w:szCs w:val="24"/>
        </w:rPr>
      </w:pPr>
      <w:r w:rsidRPr="00965A98">
        <w:rPr>
          <w:rFonts w:asciiTheme="minorHAnsi" w:hAnsiTheme="minorHAnsi" w:cstheme="minorHAnsi"/>
          <w:b/>
          <w:sz w:val="24"/>
          <w:szCs w:val="24"/>
        </w:rPr>
        <w:t>Job summary</w:t>
      </w:r>
    </w:p>
    <w:p w14:paraId="268C427F" w14:textId="13F0663C" w:rsidR="0093547A" w:rsidRPr="00965A98" w:rsidRDefault="006E5BD8" w:rsidP="0034174E">
      <w:pPr>
        <w:pStyle w:val="Standard"/>
        <w:spacing w:line="276" w:lineRule="auto"/>
        <w:jc w:val="both"/>
        <w:rPr>
          <w:rFonts w:asciiTheme="minorHAnsi" w:hAnsiTheme="minorHAnsi" w:cstheme="minorHAnsi"/>
          <w:sz w:val="24"/>
          <w:szCs w:val="24"/>
        </w:rPr>
      </w:pPr>
      <w:r w:rsidRPr="00965A98">
        <w:rPr>
          <w:rFonts w:asciiTheme="minorHAnsi" w:hAnsiTheme="minorHAnsi" w:cstheme="minorHAnsi"/>
          <w:sz w:val="24"/>
          <w:szCs w:val="24"/>
        </w:rPr>
        <w:t xml:space="preserve">To </w:t>
      </w:r>
      <w:r w:rsidR="007B1688">
        <w:rPr>
          <w:rFonts w:asciiTheme="minorHAnsi" w:hAnsiTheme="minorHAnsi" w:cstheme="minorHAnsi"/>
          <w:sz w:val="24"/>
          <w:szCs w:val="24"/>
        </w:rPr>
        <w:t xml:space="preserve">provide administrative </w:t>
      </w:r>
      <w:r w:rsidRPr="00965A98">
        <w:rPr>
          <w:rFonts w:asciiTheme="minorHAnsi" w:hAnsiTheme="minorHAnsi" w:cstheme="minorHAnsi"/>
          <w:sz w:val="24"/>
          <w:szCs w:val="24"/>
        </w:rPr>
        <w:t>support</w:t>
      </w:r>
      <w:r w:rsidR="007B1688">
        <w:rPr>
          <w:rFonts w:asciiTheme="minorHAnsi" w:hAnsiTheme="minorHAnsi" w:cstheme="minorHAnsi"/>
          <w:sz w:val="24"/>
          <w:szCs w:val="24"/>
        </w:rPr>
        <w:t xml:space="preserve"> for ECSW Digital Health</w:t>
      </w:r>
      <w:r w:rsidR="00006FE8">
        <w:rPr>
          <w:rFonts w:asciiTheme="minorHAnsi" w:hAnsiTheme="minorHAnsi" w:cstheme="minorHAnsi"/>
          <w:sz w:val="24"/>
          <w:szCs w:val="24"/>
        </w:rPr>
        <w:t xml:space="preserve"> Devon</w:t>
      </w:r>
      <w:r w:rsidR="007B1688">
        <w:rPr>
          <w:rFonts w:asciiTheme="minorHAnsi" w:hAnsiTheme="minorHAnsi" w:cstheme="minorHAnsi"/>
          <w:sz w:val="24"/>
          <w:szCs w:val="24"/>
        </w:rPr>
        <w:t xml:space="preserve"> Project</w:t>
      </w:r>
      <w:r w:rsidR="00E24831">
        <w:rPr>
          <w:rFonts w:asciiTheme="minorHAnsi" w:hAnsiTheme="minorHAnsi" w:cstheme="minorHAnsi"/>
          <w:sz w:val="24"/>
          <w:szCs w:val="24"/>
        </w:rPr>
        <w:t xml:space="preserve">s, working closely with the </w:t>
      </w:r>
      <w:r w:rsidRPr="00965A98">
        <w:rPr>
          <w:rFonts w:asciiTheme="minorHAnsi" w:hAnsiTheme="minorHAnsi" w:cstheme="minorHAnsi"/>
          <w:sz w:val="24"/>
          <w:szCs w:val="24"/>
        </w:rPr>
        <w:t xml:space="preserve">Digital Lead </w:t>
      </w:r>
      <w:r w:rsidR="00E24831">
        <w:rPr>
          <w:rFonts w:asciiTheme="minorHAnsi" w:hAnsiTheme="minorHAnsi" w:cstheme="minorHAnsi"/>
          <w:sz w:val="24"/>
          <w:szCs w:val="24"/>
        </w:rPr>
        <w:t xml:space="preserve">and the Digital Coordinator to ensure the </w:t>
      </w:r>
      <w:r w:rsidR="000505B4">
        <w:rPr>
          <w:rFonts w:asciiTheme="minorHAnsi" w:hAnsiTheme="minorHAnsi" w:cstheme="minorHAnsi"/>
          <w:sz w:val="24"/>
          <w:szCs w:val="24"/>
        </w:rPr>
        <w:t xml:space="preserve">core administrative duties are delivered </w:t>
      </w:r>
      <w:r w:rsidR="00C43FB1">
        <w:rPr>
          <w:rFonts w:asciiTheme="minorHAnsi" w:hAnsiTheme="minorHAnsi" w:cstheme="minorHAnsi"/>
          <w:sz w:val="24"/>
          <w:szCs w:val="24"/>
        </w:rPr>
        <w:t xml:space="preserve">to enable the </w:t>
      </w:r>
      <w:r w:rsidR="00D61599">
        <w:rPr>
          <w:rFonts w:asciiTheme="minorHAnsi" w:hAnsiTheme="minorHAnsi" w:cstheme="minorHAnsi"/>
          <w:sz w:val="24"/>
          <w:szCs w:val="24"/>
        </w:rPr>
        <w:t>D</w:t>
      </w:r>
      <w:r w:rsidR="00C43FB1">
        <w:rPr>
          <w:rFonts w:asciiTheme="minorHAnsi" w:hAnsiTheme="minorHAnsi" w:cstheme="minorHAnsi"/>
          <w:sz w:val="24"/>
          <w:szCs w:val="24"/>
        </w:rPr>
        <w:t xml:space="preserve">igital </w:t>
      </w:r>
      <w:r w:rsidR="00D61599">
        <w:rPr>
          <w:rFonts w:asciiTheme="minorHAnsi" w:hAnsiTheme="minorHAnsi" w:cstheme="minorHAnsi"/>
          <w:sz w:val="24"/>
          <w:szCs w:val="24"/>
        </w:rPr>
        <w:t>H</w:t>
      </w:r>
      <w:r w:rsidR="00C43FB1">
        <w:rPr>
          <w:rFonts w:asciiTheme="minorHAnsi" w:hAnsiTheme="minorHAnsi" w:cstheme="minorHAnsi"/>
          <w:sz w:val="24"/>
          <w:szCs w:val="24"/>
        </w:rPr>
        <w:t xml:space="preserve">ealth </w:t>
      </w:r>
      <w:r w:rsidR="00D61599">
        <w:rPr>
          <w:rFonts w:asciiTheme="minorHAnsi" w:hAnsiTheme="minorHAnsi" w:cstheme="minorHAnsi"/>
          <w:sz w:val="24"/>
          <w:szCs w:val="24"/>
        </w:rPr>
        <w:t>D</w:t>
      </w:r>
      <w:r w:rsidR="00C43FB1">
        <w:rPr>
          <w:rFonts w:asciiTheme="minorHAnsi" w:hAnsiTheme="minorHAnsi" w:cstheme="minorHAnsi"/>
          <w:sz w:val="24"/>
          <w:szCs w:val="24"/>
        </w:rPr>
        <w:t>evon project</w:t>
      </w:r>
      <w:r w:rsidR="00006FE8">
        <w:rPr>
          <w:rFonts w:asciiTheme="minorHAnsi" w:hAnsiTheme="minorHAnsi" w:cstheme="minorHAnsi"/>
          <w:sz w:val="24"/>
          <w:szCs w:val="24"/>
        </w:rPr>
        <w:t>s</w:t>
      </w:r>
      <w:r w:rsidR="00C43FB1">
        <w:rPr>
          <w:rFonts w:asciiTheme="minorHAnsi" w:hAnsiTheme="minorHAnsi" w:cstheme="minorHAnsi"/>
          <w:sz w:val="24"/>
          <w:szCs w:val="24"/>
        </w:rPr>
        <w:t xml:space="preserve"> to meet their targets and deadlines</w:t>
      </w:r>
      <w:r w:rsidR="00D61599">
        <w:rPr>
          <w:rFonts w:asciiTheme="minorHAnsi" w:hAnsiTheme="minorHAnsi" w:cstheme="minorHAnsi"/>
          <w:sz w:val="24"/>
          <w:szCs w:val="24"/>
        </w:rPr>
        <w:t xml:space="preserve">. </w:t>
      </w:r>
    </w:p>
    <w:p w14:paraId="6DDFD142" w14:textId="77777777" w:rsidR="00D02515" w:rsidRPr="00965A98" w:rsidRDefault="00D02515" w:rsidP="0034174E">
      <w:pPr>
        <w:pStyle w:val="Standard"/>
        <w:spacing w:after="60" w:line="276" w:lineRule="auto"/>
        <w:jc w:val="both"/>
        <w:rPr>
          <w:rFonts w:asciiTheme="minorHAnsi" w:hAnsiTheme="minorHAnsi" w:cstheme="minorHAnsi"/>
          <w:i/>
          <w:sz w:val="24"/>
          <w:szCs w:val="24"/>
        </w:rPr>
      </w:pPr>
    </w:p>
    <w:p w14:paraId="72F74A39" w14:textId="77777777" w:rsidR="00E24831" w:rsidRDefault="00E24831" w:rsidP="006C4E0A">
      <w:pPr>
        <w:pStyle w:val="Standard"/>
        <w:spacing w:line="276" w:lineRule="auto"/>
        <w:jc w:val="both"/>
        <w:rPr>
          <w:rFonts w:asciiTheme="minorHAnsi" w:hAnsiTheme="minorHAnsi" w:cstheme="minorHAnsi"/>
          <w:i/>
          <w:sz w:val="20"/>
          <w:szCs w:val="20"/>
        </w:rPr>
      </w:pPr>
    </w:p>
    <w:p w14:paraId="76939EF3" w14:textId="77777777" w:rsidR="00E24831" w:rsidRDefault="00E24831" w:rsidP="006C4E0A">
      <w:pPr>
        <w:pStyle w:val="Standard"/>
        <w:spacing w:line="276" w:lineRule="auto"/>
        <w:jc w:val="both"/>
        <w:rPr>
          <w:rFonts w:asciiTheme="minorHAnsi" w:hAnsiTheme="minorHAnsi" w:cstheme="minorHAnsi"/>
          <w:i/>
          <w:sz w:val="20"/>
          <w:szCs w:val="20"/>
        </w:rPr>
      </w:pPr>
    </w:p>
    <w:p w14:paraId="1FFB4267" w14:textId="7418CD94" w:rsidR="006C4E0A" w:rsidRPr="000323DD" w:rsidRDefault="006E5BD8" w:rsidP="006C4E0A">
      <w:pPr>
        <w:pStyle w:val="Standard"/>
        <w:spacing w:line="276" w:lineRule="auto"/>
        <w:jc w:val="both"/>
        <w:rPr>
          <w:rFonts w:asciiTheme="minorHAnsi" w:hAnsiTheme="minorHAnsi" w:cstheme="minorHAnsi"/>
          <w:sz w:val="28"/>
          <w:szCs w:val="24"/>
        </w:rPr>
      </w:pPr>
      <w:r w:rsidRPr="00F634F2">
        <w:rPr>
          <w:rFonts w:asciiTheme="minorHAnsi" w:hAnsiTheme="minorHAnsi" w:cstheme="minorHAnsi"/>
          <w:b/>
          <w:sz w:val="28"/>
          <w:szCs w:val="24"/>
        </w:rPr>
        <w:lastRenderedPageBreak/>
        <w:t>Main Duties and R</w:t>
      </w:r>
      <w:r w:rsidR="005938EF" w:rsidRPr="00F634F2">
        <w:rPr>
          <w:rFonts w:asciiTheme="minorHAnsi" w:hAnsiTheme="minorHAnsi" w:cstheme="minorHAnsi"/>
          <w:b/>
          <w:sz w:val="28"/>
          <w:szCs w:val="24"/>
        </w:rPr>
        <w:t>esponsibilities</w:t>
      </w:r>
      <w:r w:rsidR="005938EF" w:rsidRPr="00F634F2">
        <w:rPr>
          <w:rFonts w:asciiTheme="minorHAnsi" w:hAnsiTheme="minorHAnsi" w:cstheme="minorHAnsi"/>
          <w:sz w:val="28"/>
          <w:szCs w:val="24"/>
        </w:rPr>
        <w:t>:</w:t>
      </w:r>
    </w:p>
    <w:p w14:paraId="59F992D3" w14:textId="06A9DC6B" w:rsidR="006E5BD8" w:rsidRPr="006E5BD8" w:rsidRDefault="006E5BD8" w:rsidP="0034174E">
      <w:pPr>
        <w:spacing w:before="120" w:after="120" w:line="276" w:lineRule="auto"/>
        <w:jc w:val="both"/>
        <w:rPr>
          <w:rFonts w:asciiTheme="minorHAnsi" w:hAnsiTheme="minorHAnsi" w:cstheme="minorHAnsi"/>
          <w:b/>
        </w:rPr>
      </w:pPr>
    </w:p>
    <w:p w14:paraId="70A80DC4" w14:textId="19891A8F" w:rsidR="009C1F66" w:rsidRDefault="009C1F66" w:rsidP="009C1F66">
      <w:pPr>
        <w:pStyle w:val="ListParagraph"/>
        <w:numPr>
          <w:ilvl w:val="0"/>
          <w:numId w:val="18"/>
        </w:numPr>
        <w:rPr>
          <w:rFonts w:asciiTheme="minorHAnsi" w:eastAsia="Times New Roman" w:hAnsiTheme="minorHAnsi" w:cstheme="minorHAnsi"/>
          <w:kern w:val="0"/>
          <w:sz w:val="24"/>
          <w:szCs w:val="24"/>
          <w:lang w:val="en-US"/>
        </w:rPr>
      </w:pPr>
      <w:r w:rsidRPr="000D107C">
        <w:rPr>
          <w:rFonts w:asciiTheme="minorHAnsi" w:eastAsia="Times New Roman" w:hAnsiTheme="minorHAnsi" w:cstheme="minorHAnsi"/>
          <w:kern w:val="0"/>
          <w:sz w:val="24"/>
          <w:szCs w:val="24"/>
          <w:lang w:val="en-US"/>
        </w:rPr>
        <w:t>D</w:t>
      </w:r>
      <w:r w:rsidRPr="000D107C">
        <w:rPr>
          <w:rFonts w:asciiTheme="minorHAnsi" w:eastAsia="Times New Roman" w:hAnsiTheme="minorHAnsi" w:cstheme="minorHAnsi"/>
          <w:kern w:val="0"/>
          <w:sz w:val="24"/>
          <w:szCs w:val="24"/>
          <w:lang w:val="en-US"/>
        </w:rPr>
        <w:t>ay-to-day online administration tasks</w:t>
      </w:r>
      <w:r w:rsidR="00D90F07" w:rsidRPr="000D107C">
        <w:rPr>
          <w:rFonts w:asciiTheme="minorHAnsi" w:eastAsia="Times New Roman" w:hAnsiTheme="minorHAnsi" w:cstheme="minorHAnsi"/>
          <w:kern w:val="0"/>
          <w:sz w:val="24"/>
          <w:szCs w:val="24"/>
          <w:lang w:val="en-US"/>
        </w:rPr>
        <w:t xml:space="preserve"> </w:t>
      </w:r>
      <w:r w:rsidRPr="000D107C">
        <w:rPr>
          <w:rFonts w:asciiTheme="minorHAnsi" w:eastAsia="Times New Roman" w:hAnsiTheme="minorHAnsi" w:cstheme="minorHAnsi"/>
          <w:kern w:val="0"/>
          <w:sz w:val="24"/>
          <w:szCs w:val="24"/>
          <w:lang w:val="en-US"/>
        </w:rPr>
        <w:t xml:space="preserve">including </w:t>
      </w:r>
      <w:r w:rsidR="00D90F07" w:rsidRPr="000D107C">
        <w:rPr>
          <w:rFonts w:asciiTheme="minorHAnsi" w:eastAsia="Times New Roman" w:hAnsiTheme="minorHAnsi" w:cstheme="minorHAnsi"/>
          <w:kern w:val="0"/>
          <w:sz w:val="24"/>
          <w:szCs w:val="24"/>
          <w:lang w:val="en-US"/>
        </w:rPr>
        <w:t>organi</w:t>
      </w:r>
      <w:r w:rsidR="00301FF9">
        <w:rPr>
          <w:rFonts w:asciiTheme="minorHAnsi" w:eastAsia="Times New Roman" w:hAnsiTheme="minorHAnsi" w:cstheme="minorHAnsi"/>
          <w:kern w:val="0"/>
          <w:sz w:val="24"/>
          <w:szCs w:val="24"/>
          <w:lang w:val="en-US"/>
        </w:rPr>
        <w:t>s</w:t>
      </w:r>
      <w:r w:rsidR="00D90F07" w:rsidRPr="000D107C">
        <w:rPr>
          <w:rFonts w:asciiTheme="minorHAnsi" w:eastAsia="Times New Roman" w:hAnsiTheme="minorHAnsi" w:cstheme="minorHAnsi"/>
          <w:kern w:val="0"/>
          <w:sz w:val="24"/>
          <w:szCs w:val="24"/>
          <w:lang w:val="en-US"/>
        </w:rPr>
        <w:t>ing and planning meetings, minute taking, maintaining of volunteer and stakeholder databases</w:t>
      </w:r>
      <w:r w:rsidR="00301FF9">
        <w:rPr>
          <w:rFonts w:asciiTheme="minorHAnsi" w:eastAsia="Times New Roman" w:hAnsiTheme="minorHAnsi" w:cstheme="minorHAnsi"/>
          <w:kern w:val="0"/>
          <w:sz w:val="24"/>
          <w:szCs w:val="24"/>
          <w:lang w:val="en-US"/>
        </w:rPr>
        <w:t>.</w:t>
      </w:r>
    </w:p>
    <w:p w14:paraId="3BCCA2A3" w14:textId="667DA4D7" w:rsidR="008261BB" w:rsidRPr="000D107C" w:rsidRDefault="008261BB" w:rsidP="009C1F66">
      <w:pPr>
        <w:pStyle w:val="ListParagraph"/>
        <w:numPr>
          <w:ilvl w:val="0"/>
          <w:numId w:val="18"/>
        </w:numPr>
        <w:rPr>
          <w:rFonts w:asciiTheme="minorHAnsi" w:eastAsia="Times New Roman" w:hAnsiTheme="minorHAnsi" w:cstheme="minorHAnsi"/>
          <w:kern w:val="0"/>
          <w:sz w:val="24"/>
          <w:szCs w:val="24"/>
          <w:lang w:val="en-US"/>
        </w:rPr>
      </w:pPr>
      <w:r>
        <w:rPr>
          <w:rFonts w:asciiTheme="minorHAnsi" w:eastAsia="Times New Roman" w:hAnsiTheme="minorHAnsi" w:cstheme="minorHAnsi"/>
          <w:kern w:val="0"/>
          <w:sz w:val="24"/>
          <w:szCs w:val="24"/>
          <w:lang w:val="en-US"/>
        </w:rPr>
        <w:t>Work with the ECSW Digital Coordinator to maintain relationships with key stakeholders, e.g.</w:t>
      </w:r>
      <w:r w:rsidR="00267CA4">
        <w:rPr>
          <w:rFonts w:asciiTheme="minorHAnsi" w:eastAsia="Times New Roman" w:hAnsiTheme="minorHAnsi" w:cstheme="minorHAnsi"/>
          <w:kern w:val="0"/>
          <w:sz w:val="24"/>
          <w:szCs w:val="24"/>
          <w:lang w:val="en-US"/>
        </w:rPr>
        <w:t>,</w:t>
      </w:r>
      <w:r>
        <w:rPr>
          <w:rFonts w:asciiTheme="minorHAnsi" w:eastAsia="Times New Roman" w:hAnsiTheme="minorHAnsi" w:cstheme="minorHAnsi"/>
          <w:kern w:val="0"/>
          <w:sz w:val="24"/>
          <w:szCs w:val="24"/>
          <w:lang w:val="en-US"/>
        </w:rPr>
        <w:t xml:space="preserve"> Torbay Care Home Providers and General Hospitals in Devon.</w:t>
      </w:r>
    </w:p>
    <w:p w14:paraId="5682863D" w14:textId="1C2FC264" w:rsidR="006E5BD8" w:rsidRPr="000D107C" w:rsidRDefault="006E5BD8" w:rsidP="0034174E">
      <w:pPr>
        <w:pStyle w:val="NoSpacing"/>
        <w:numPr>
          <w:ilvl w:val="0"/>
          <w:numId w:val="18"/>
        </w:numPr>
        <w:spacing w:after="40" w:line="276" w:lineRule="auto"/>
        <w:jc w:val="both"/>
        <w:rPr>
          <w:rFonts w:asciiTheme="minorHAnsi" w:hAnsiTheme="minorHAnsi" w:cstheme="minorHAnsi"/>
        </w:rPr>
      </w:pPr>
      <w:r w:rsidRPr="000D107C">
        <w:rPr>
          <w:rFonts w:asciiTheme="minorHAnsi" w:hAnsiTheme="minorHAnsi" w:cstheme="minorHAnsi"/>
        </w:rPr>
        <w:t xml:space="preserve">Basic website maintenance – monitor and fix any problems or issues raised if able to </w:t>
      </w:r>
      <w:r w:rsidRPr="000D107C">
        <w:rPr>
          <w:rFonts w:asciiTheme="minorHAnsi" w:hAnsiTheme="minorHAnsi" w:cstheme="minorHAnsi"/>
        </w:rPr>
        <w:br/>
        <w:t>(e.g.</w:t>
      </w:r>
      <w:r w:rsidR="0068152D">
        <w:rPr>
          <w:rFonts w:asciiTheme="minorHAnsi" w:hAnsiTheme="minorHAnsi" w:cstheme="minorHAnsi"/>
        </w:rPr>
        <w:t>,</w:t>
      </w:r>
      <w:r w:rsidRPr="000D107C">
        <w:rPr>
          <w:rFonts w:asciiTheme="minorHAnsi" w:hAnsiTheme="minorHAnsi" w:cstheme="minorHAnsi"/>
        </w:rPr>
        <w:t xml:space="preserve"> broken links, spelling errors, minor content amendments, etc.)</w:t>
      </w:r>
      <w:r w:rsidR="00976E55" w:rsidRPr="000D107C">
        <w:rPr>
          <w:rFonts w:asciiTheme="minorHAnsi" w:hAnsiTheme="minorHAnsi" w:cstheme="minorHAnsi"/>
        </w:rPr>
        <w:t>.</w:t>
      </w:r>
      <w:r w:rsidRPr="000D107C">
        <w:rPr>
          <w:rFonts w:asciiTheme="minorHAnsi" w:hAnsiTheme="minorHAnsi" w:cstheme="minorHAnsi"/>
        </w:rPr>
        <w:t xml:space="preserve"> </w:t>
      </w:r>
    </w:p>
    <w:p w14:paraId="6864A6FA" w14:textId="705092A1" w:rsidR="006E5BD8" w:rsidRPr="000D107C" w:rsidRDefault="00976E55" w:rsidP="0034174E">
      <w:pPr>
        <w:pStyle w:val="NoSpacing"/>
        <w:numPr>
          <w:ilvl w:val="0"/>
          <w:numId w:val="18"/>
        </w:numPr>
        <w:spacing w:after="40" w:line="276" w:lineRule="auto"/>
        <w:jc w:val="both"/>
        <w:rPr>
          <w:rFonts w:asciiTheme="minorHAnsi" w:hAnsiTheme="minorHAnsi" w:cstheme="minorHAnsi"/>
        </w:rPr>
      </w:pPr>
      <w:r w:rsidRPr="000D107C">
        <w:rPr>
          <w:rFonts w:asciiTheme="minorHAnsi" w:hAnsiTheme="minorHAnsi" w:cstheme="minorHAnsi"/>
        </w:rPr>
        <w:t>Upload</w:t>
      </w:r>
      <w:r w:rsidR="006E5BD8" w:rsidRPr="000D107C">
        <w:rPr>
          <w:rFonts w:asciiTheme="minorHAnsi" w:hAnsiTheme="minorHAnsi" w:cstheme="minorHAnsi"/>
        </w:rPr>
        <w:t xml:space="preserve"> </w:t>
      </w:r>
      <w:r w:rsidR="00F634F2" w:rsidRPr="000D107C">
        <w:rPr>
          <w:rFonts w:asciiTheme="minorHAnsi" w:hAnsiTheme="minorHAnsi" w:cstheme="minorHAnsi"/>
        </w:rPr>
        <w:t>pre-approved w</w:t>
      </w:r>
      <w:r w:rsidR="006E5BD8" w:rsidRPr="000D107C">
        <w:rPr>
          <w:rFonts w:asciiTheme="minorHAnsi" w:hAnsiTheme="minorHAnsi" w:cstheme="minorHAnsi"/>
        </w:rPr>
        <w:t>ebs</w:t>
      </w:r>
      <w:r w:rsidR="00F634F2" w:rsidRPr="000D107C">
        <w:rPr>
          <w:rFonts w:asciiTheme="minorHAnsi" w:hAnsiTheme="minorHAnsi" w:cstheme="minorHAnsi"/>
        </w:rPr>
        <w:t xml:space="preserve">ite </w:t>
      </w:r>
      <w:r w:rsidR="00D751A2">
        <w:rPr>
          <w:rFonts w:asciiTheme="minorHAnsi" w:hAnsiTheme="minorHAnsi" w:cstheme="minorHAnsi"/>
        </w:rPr>
        <w:t xml:space="preserve">and social media </w:t>
      </w:r>
      <w:r w:rsidR="00F634F2" w:rsidRPr="000D107C">
        <w:rPr>
          <w:rFonts w:asciiTheme="minorHAnsi" w:hAnsiTheme="minorHAnsi" w:cstheme="minorHAnsi"/>
        </w:rPr>
        <w:t>c</w:t>
      </w:r>
      <w:r w:rsidRPr="000D107C">
        <w:rPr>
          <w:rFonts w:asciiTheme="minorHAnsi" w:hAnsiTheme="minorHAnsi" w:cstheme="minorHAnsi"/>
        </w:rPr>
        <w:t>ontent</w:t>
      </w:r>
      <w:r w:rsidR="00301FF9">
        <w:rPr>
          <w:rFonts w:asciiTheme="minorHAnsi" w:hAnsiTheme="minorHAnsi" w:cstheme="minorHAnsi"/>
        </w:rPr>
        <w:t>.</w:t>
      </w:r>
    </w:p>
    <w:p w14:paraId="673AE6BB" w14:textId="4ED94D7F" w:rsidR="00926946" w:rsidRPr="000D107C" w:rsidRDefault="006E5BD8" w:rsidP="004F41FA">
      <w:pPr>
        <w:pStyle w:val="NoSpacing"/>
        <w:numPr>
          <w:ilvl w:val="0"/>
          <w:numId w:val="18"/>
        </w:numPr>
        <w:spacing w:before="120" w:after="120" w:line="276" w:lineRule="auto"/>
        <w:jc w:val="both"/>
        <w:rPr>
          <w:rFonts w:asciiTheme="minorHAnsi" w:hAnsiTheme="minorHAnsi" w:cstheme="minorHAnsi"/>
          <w:b/>
        </w:rPr>
      </w:pPr>
      <w:r w:rsidRPr="000D107C">
        <w:rPr>
          <w:rFonts w:asciiTheme="minorHAnsi" w:hAnsiTheme="minorHAnsi" w:cstheme="minorHAnsi"/>
        </w:rPr>
        <w:t>Collate stat</w:t>
      </w:r>
      <w:r w:rsidR="00926946" w:rsidRPr="000D107C">
        <w:rPr>
          <w:rFonts w:asciiTheme="minorHAnsi" w:hAnsiTheme="minorHAnsi" w:cstheme="minorHAnsi"/>
        </w:rPr>
        <w:t xml:space="preserve">istics </w:t>
      </w:r>
      <w:r w:rsidR="009E7949" w:rsidRPr="000D107C">
        <w:rPr>
          <w:rFonts w:asciiTheme="minorHAnsi" w:hAnsiTheme="minorHAnsi" w:cstheme="minorHAnsi"/>
        </w:rPr>
        <w:t>for reporting purposes e.g.</w:t>
      </w:r>
      <w:r w:rsidR="000D107C">
        <w:rPr>
          <w:rFonts w:asciiTheme="minorHAnsi" w:hAnsiTheme="minorHAnsi" w:cstheme="minorHAnsi"/>
        </w:rPr>
        <w:t>,</w:t>
      </w:r>
      <w:r w:rsidR="009E7949" w:rsidRPr="000D107C">
        <w:rPr>
          <w:rFonts w:asciiTheme="minorHAnsi" w:hAnsiTheme="minorHAnsi" w:cstheme="minorHAnsi"/>
        </w:rPr>
        <w:t xml:space="preserve"> </w:t>
      </w:r>
      <w:r w:rsidR="00926946" w:rsidRPr="000D107C">
        <w:rPr>
          <w:rFonts w:asciiTheme="minorHAnsi" w:hAnsiTheme="minorHAnsi" w:cstheme="minorHAnsi"/>
        </w:rPr>
        <w:t xml:space="preserve">feedback from service users, numbers of attendees, </w:t>
      </w:r>
      <w:r w:rsidRPr="000D107C">
        <w:rPr>
          <w:rFonts w:asciiTheme="minorHAnsi" w:hAnsiTheme="minorHAnsi" w:cstheme="minorHAnsi"/>
        </w:rPr>
        <w:t>for inclusion in reports</w:t>
      </w:r>
      <w:r w:rsidR="00976E55" w:rsidRPr="000D107C">
        <w:rPr>
          <w:rFonts w:asciiTheme="minorHAnsi" w:hAnsiTheme="minorHAnsi" w:cstheme="minorHAnsi"/>
        </w:rPr>
        <w:t xml:space="preserve">. </w:t>
      </w:r>
    </w:p>
    <w:p w14:paraId="2E1E6B9C" w14:textId="633086CD" w:rsidR="00926946" w:rsidRPr="00216075" w:rsidRDefault="000D107C" w:rsidP="00722ED6">
      <w:pPr>
        <w:pStyle w:val="ListParagraph"/>
        <w:numPr>
          <w:ilvl w:val="0"/>
          <w:numId w:val="18"/>
        </w:numPr>
        <w:spacing w:before="120" w:after="120" w:line="276" w:lineRule="auto"/>
        <w:jc w:val="both"/>
        <w:rPr>
          <w:rFonts w:asciiTheme="minorHAnsi" w:hAnsiTheme="minorHAnsi" w:cstheme="minorHAnsi"/>
          <w:b/>
          <w:sz w:val="24"/>
        </w:rPr>
      </w:pPr>
      <w:r w:rsidRPr="00216075">
        <w:rPr>
          <w:rFonts w:asciiTheme="minorHAnsi" w:eastAsia="Times New Roman" w:hAnsiTheme="minorHAnsi" w:cstheme="minorHAnsi"/>
          <w:bCs/>
          <w:kern w:val="0"/>
          <w:sz w:val="24"/>
          <w:szCs w:val="24"/>
          <w:lang w:val="en-US"/>
        </w:rPr>
        <w:t xml:space="preserve">Monitor project email address </w:t>
      </w:r>
      <w:r w:rsidR="0068152D" w:rsidRPr="00216075">
        <w:rPr>
          <w:rFonts w:asciiTheme="minorHAnsi" w:eastAsia="Times New Roman" w:hAnsiTheme="minorHAnsi" w:cstheme="minorHAnsi"/>
          <w:bCs/>
          <w:kern w:val="0"/>
          <w:sz w:val="24"/>
          <w:szCs w:val="24"/>
          <w:lang w:val="en-US"/>
        </w:rPr>
        <w:t xml:space="preserve">and ensure responded to in a timely manner. </w:t>
      </w:r>
    </w:p>
    <w:p w14:paraId="7733F7AC" w14:textId="117947E8" w:rsidR="00705FB3" w:rsidRPr="0042120D" w:rsidRDefault="0042120D" w:rsidP="0034174E">
      <w:pPr>
        <w:pStyle w:val="ListParagraph"/>
        <w:numPr>
          <w:ilvl w:val="0"/>
          <w:numId w:val="22"/>
        </w:numPr>
        <w:spacing w:line="276" w:lineRule="auto"/>
        <w:jc w:val="both"/>
        <w:rPr>
          <w:rFonts w:asciiTheme="minorHAnsi" w:eastAsia="Times New Roman" w:hAnsiTheme="minorHAnsi" w:cstheme="minorHAnsi"/>
          <w:kern w:val="0"/>
          <w:sz w:val="24"/>
          <w:szCs w:val="24"/>
          <w:lang w:val="en-US"/>
        </w:rPr>
      </w:pPr>
      <w:r w:rsidRPr="0042120D">
        <w:rPr>
          <w:rFonts w:asciiTheme="minorHAnsi" w:eastAsia="Times New Roman" w:hAnsiTheme="minorHAnsi" w:cstheme="minorHAnsi"/>
          <w:kern w:val="0"/>
          <w:sz w:val="24"/>
          <w:szCs w:val="24"/>
          <w:lang w:val="en-US"/>
        </w:rPr>
        <w:t>Set</w:t>
      </w:r>
      <w:r w:rsidR="00705FB3" w:rsidRPr="0042120D">
        <w:rPr>
          <w:rFonts w:asciiTheme="minorHAnsi" w:eastAsia="Times New Roman" w:hAnsiTheme="minorHAnsi" w:cstheme="minorHAnsi"/>
          <w:kern w:val="0"/>
          <w:sz w:val="24"/>
          <w:szCs w:val="24"/>
          <w:lang w:val="en-US"/>
        </w:rPr>
        <w:t xml:space="preserve"> up regular public virtual </w:t>
      </w:r>
      <w:r w:rsidR="001E65B1">
        <w:rPr>
          <w:rFonts w:asciiTheme="minorHAnsi" w:eastAsia="Times New Roman" w:hAnsiTheme="minorHAnsi" w:cstheme="minorHAnsi"/>
          <w:kern w:val="0"/>
          <w:sz w:val="24"/>
          <w:szCs w:val="24"/>
          <w:lang w:val="en-US"/>
        </w:rPr>
        <w:t>or face to face</w:t>
      </w:r>
      <w:r w:rsidR="00B84303">
        <w:rPr>
          <w:rFonts w:asciiTheme="minorHAnsi" w:eastAsia="Times New Roman" w:hAnsiTheme="minorHAnsi" w:cstheme="minorHAnsi"/>
          <w:kern w:val="0"/>
          <w:sz w:val="24"/>
          <w:szCs w:val="24"/>
          <w:lang w:val="en-US"/>
        </w:rPr>
        <w:t xml:space="preserve"> </w:t>
      </w:r>
      <w:r w:rsidR="00705FB3" w:rsidRPr="0042120D">
        <w:rPr>
          <w:rFonts w:asciiTheme="minorHAnsi" w:eastAsia="Times New Roman" w:hAnsiTheme="minorHAnsi" w:cstheme="minorHAnsi"/>
          <w:kern w:val="0"/>
          <w:sz w:val="24"/>
          <w:szCs w:val="24"/>
          <w:lang w:val="en-US"/>
        </w:rPr>
        <w:t>'</w:t>
      </w:r>
      <w:r w:rsidR="00CF465E" w:rsidRPr="0042120D">
        <w:rPr>
          <w:rFonts w:asciiTheme="minorHAnsi" w:eastAsia="Times New Roman" w:hAnsiTheme="minorHAnsi" w:cstheme="minorHAnsi"/>
          <w:kern w:val="0"/>
          <w:sz w:val="24"/>
          <w:szCs w:val="24"/>
          <w:lang w:val="en-US"/>
        </w:rPr>
        <w:t>drop-in</w:t>
      </w:r>
      <w:r w:rsidR="00705FB3" w:rsidRPr="0042120D">
        <w:rPr>
          <w:rFonts w:asciiTheme="minorHAnsi" w:eastAsia="Times New Roman" w:hAnsiTheme="minorHAnsi" w:cstheme="minorHAnsi"/>
          <w:kern w:val="0"/>
          <w:sz w:val="24"/>
          <w:szCs w:val="24"/>
          <w:lang w:val="en-US"/>
        </w:rPr>
        <w:t xml:space="preserve"> session</w:t>
      </w:r>
      <w:r w:rsidR="003421BA">
        <w:rPr>
          <w:rFonts w:asciiTheme="minorHAnsi" w:eastAsia="Times New Roman" w:hAnsiTheme="minorHAnsi" w:cstheme="minorHAnsi"/>
          <w:kern w:val="0"/>
          <w:sz w:val="24"/>
          <w:szCs w:val="24"/>
          <w:lang w:val="en-US"/>
        </w:rPr>
        <w:t>s</w:t>
      </w:r>
      <w:r w:rsidR="00705FB3" w:rsidRPr="0042120D">
        <w:rPr>
          <w:rFonts w:asciiTheme="minorHAnsi" w:eastAsia="Times New Roman" w:hAnsiTheme="minorHAnsi" w:cstheme="minorHAnsi"/>
          <w:kern w:val="0"/>
          <w:sz w:val="24"/>
          <w:szCs w:val="24"/>
          <w:lang w:val="en-US"/>
        </w:rPr>
        <w:t xml:space="preserve">' </w:t>
      </w:r>
      <w:r w:rsidR="00B84303">
        <w:rPr>
          <w:rFonts w:asciiTheme="minorHAnsi" w:eastAsia="Times New Roman" w:hAnsiTheme="minorHAnsi" w:cstheme="minorHAnsi"/>
          <w:kern w:val="0"/>
          <w:sz w:val="24"/>
          <w:szCs w:val="24"/>
          <w:lang w:val="en-US"/>
        </w:rPr>
        <w:t xml:space="preserve">at various locations including general hospitals, care homes and community settings </w:t>
      </w:r>
      <w:r w:rsidR="00705FB3" w:rsidRPr="0042120D">
        <w:rPr>
          <w:rFonts w:asciiTheme="minorHAnsi" w:eastAsia="Times New Roman" w:hAnsiTheme="minorHAnsi" w:cstheme="minorHAnsi"/>
          <w:kern w:val="0"/>
          <w:sz w:val="24"/>
          <w:szCs w:val="24"/>
          <w:lang w:val="en-US"/>
        </w:rPr>
        <w:t xml:space="preserve">and ensure they are run by a relevant volunteer digital trainer. </w:t>
      </w:r>
    </w:p>
    <w:p w14:paraId="73B17815" w14:textId="753F2787" w:rsidR="00FE673E" w:rsidRPr="00FE673E" w:rsidRDefault="00EE3533" w:rsidP="00FE673E">
      <w:pPr>
        <w:pStyle w:val="ListParagraph"/>
        <w:numPr>
          <w:ilvl w:val="0"/>
          <w:numId w:val="22"/>
        </w:numPr>
        <w:spacing w:after="60" w:line="276" w:lineRule="auto"/>
        <w:ind w:left="357" w:hanging="357"/>
        <w:jc w:val="both"/>
        <w:rPr>
          <w:rFonts w:asciiTheme="minorHAnsi" w:eastAsiaTheme="minorHAnsi" w:hAnsiTheme="minorHAnsi" w:cstheme="minorHAnsi"/>
          <w:sz w:val="24"/>
          <w:szCs w:val="24"/>
        </w:rPr>
      </w:pPr>
      <w:r w:rsidRPr="003752BB">
        <w:rPr>
          <w:rFonts w:asciiTheme="minorHAnsi" w:eastAsiaTheme="minorHAnsi" w:hAnsiTheme="minorHAnsi" w:cstheme="minorHAnsi"/>
          <w:sz w:val="24"/>
          <w:szCs w:val="24"/>
        </w:rPr>
        <w:t xml:space="preserve">Liaise with digital volunteers, registered users, project trainers </w:t>
      </w:r>
      <w:r w:rsidR="003421BA" w:rsidRPr="003752BB">
        <w:rPr>
          <w:rFonts w:asciiTheme="minorHAnsi" w:eastAsiaTheme="minorHAnsi" w:hAnsiTheme="minorHAnsi" w:cstheme="minorHAnsi"/>
          <w:sz w:val="24"/>
          <w:szCs w:val="24"/>
        </w:rPr>
        <w:t xml:space="preserve">and </w:t>
      </w:r>
      <w:r w:rsidRPr="003752BB">
        <w:rPr>
          <w:rFonts w:asciiTheme="minorHAnsi" w:eastAsiaTheme="minorHAnsi" w:hAnsiTheme="minorHAnsi" w:cstheme="minorHAnsi"/>
          <w:sz w:val="24"/>
          <w:szCs w:val="24"/>
        </w:rPr>
        <w:t>volunteer network to ensure involvement</w:t>
      </w:r>
      <w:r w:rsidR="00FE673E">
        <w:rPr>
          <w:rFonts w:asciiTheme="minorHAnsi" w:eastAsiaTheme="minorHAnsi" w:hAnsiTheme="minorHAnsi" w:cstheme="minorHAnsi"/>
          <w:sz w:val="24"/>
          <w:szCs w:val="24"/>
        </w:rPr>
        <w:t xml:space="preserve"> and </w:t>
      </w:r>
      <w:r w:rsidR="00FE673E" w:rsidRPr="00FE673E">
        <w:rPr>
          <w:rFonts w:asciiTheme="minorHAnsi" w:eastAsiaTheme="minorHAnsi" w:hAnsiTheme="minorHAnsi" w:cstheme="minorHAnsi"/>
          <w:sz w:val="24"/>
          <w:szCs w:val="24"/>
        </w:rPr>
        <w:t>m</w:t>
      </w:r>
      <w:r w:rsidR="00FE673E" w:rsidRPr="00FE673E">
        <w:rPr>
          <w:rFonts w:asciiTheme="minorHAnsi" w:eastAsiaTheme="minorHAnsi" w:hAnsiTheme="minorHAnsi" w:cstheme="minorHAnsi"/>
          <w:sz w:val="24"/>
          <w:szCs w:val="24"/>
        </w:rPr>
        <w:t>atch up any members of the public requiring digital support with the relevant available trainers.</w:t>
      </w:r>
    </w:p>
    <w:p w14:paraId="42EA6C98" w14:textId="77777777" w:rsidR="00F06EC8" w:rsidRPr="00FE673E" w:rsidRDefault="00F06EC8" w:rsidP="0034174E">
      <w:pPr>
        <w:pStyle w:val="NoSpacing"/>
        <w:spacing w:line="276" w:lineRule="auto"/>
        <w:jc w:val="both"/>
        <w:rPr>
          <w:rFonts w:asciiTheme="minorHAnsi" w:hAnsiTheme="minorHAnsi" w:cstheme="minorHAnsi"/>
          <w:sz w:val="28"/>
          <w:szCs w:val="28"/>
        </w:rPr>
      </w:pPr>
    </w:p>
    <w:p w14:paraId="6DCDC0C1" w14:textId="14F694B3" w:rsidR="00764BE6" w:rsidRDefault="0006192C" w:rsidP="0034174E">
      <w:pPr>
        <w:pStyle w:val="NoSpacing"/>
        <w:spacing w:before="120" w:after="120" w:line="276" w:lineRule="auto"/>
        <w:jc w:val="both"/>
        <w:rPr>
          <w:rFonts w:asciiTheme="minorHAnsi" w:hAnsiTheme="minorHAnsi" w:cstheme="minorHAnsi"/>
          <w:b/>
          <w:sz w:val="28"/>
          <w:szCs w:val="28"/>
        </w:rPr>
      </w:pPr>
      <w:r w:rsidRPr="00FE673E">
        <w:rPr>
          <w:rFonts w:asciiTheme="minorHAnsi" w:hAnsiTheme="minorHAnsi" w:cstheme="minorHAnsi"/>
          <w:b/>
          <w:sz w:val="28"/>
          <w:szCs w:val="28"/>
        </w:rPr>
        <w:t xml:space="preserve">Other </w:t>
      </w:r>
    </w:p>
    <w:p w14:paraId="52B357CD" w14:textId="77777777" w:rsidR="00764BE6" w:rsidRPr="00764BE6" w:rsidRDefault="00764BE6" w:rsidP="0034174E">
      <w:pPr>
        <w:pStyle w:val="NoSpacing"/>
        <w:spacing w:before="120" w:after="120" w:line="276" w:lineRule="auto"/>
        <w:jc w:val="both"/>
        <w:rPr>
          <w:rFonts w:asciiTheme="minorHAnsi" w:hAnsiTheme="minorHAnsi" w:cstheme="minorHAnsi"/>
          <w:b/>
        </w:rPr>
      </w:pPr>
    </w:p>
    <w:p w14:paraId="71BCAE17" w14:textId="77777777" w:rsidR="00234558" w:rsidRPr="003752BB" w:rsidRDefault="00234558" w:rsidP="009435D4">
      <w:pPr>
        <w:pStyle w:val="NoSpacing"/>
        <w:numPr>
          <w:ilvl w:val="0"/>
          <w:numId w:val="13"/>
        </w:numPr>
        <w:spacing w:line="360" w:lineRule="auto"/>
        <w:jc w:val="both"/>
        <w:rPr>
          <w:rFonts w:asciiTheme="minorHAnsi" w:hAnsiTheme="minorHAnsi" w:cstheme="minorHAnsi"/>
        </w:rPr>
      </w:pPr>
      <w:r w:rsidRPr="003752BB">
        <w:rPr>
          <w:rFonts w:asciiTheme="minorHAnsi" w:hAnsiTheme="minorHAnsi" w:cstheme="minorHAnsi"/>
        </w:rPr>
        <w:t>Proactively manage</w:t>
      </w:r>
      <w:r w:rsidR="0093547A" w:rsidRPr="003752BB">
        <w:rPr>
          <w:rFonts w:asciiTheme="minorHAnsi" w:hAnsiTheme="minorHAnsi" w:cstheme="minorHAnsi"/>
        </w:rPr>
        <w:t xml:space="preserve"> workload to ensure </w:t>
      </w:r>
      <w:r w:rsidR="0093547A" w:rsidRPr="003752BB">
        <w:rPr>
          <w:rFonts w:asciiTheme="minorHAnsi" w:hAnsiTheme="minorHAnsi" w:cstheme="minorHAnsi"/>
          <w:color w:val="000000" w:themeColor="text1"/>
        </w:rPr>
        <w:t>outcomes</w:t>
      </w:r>
      <w:r w:rsidR="00D4460F" w:rsidRPr="003752BB">
        <w:rPr>
          <w:rFonts w:asciiTheme="minorHAnsi" w:hAnsiTheme="minorHAnsi" w:cstheme="minorHAnsi"/>
          <w:color w:val="000000" w:themeColor="text1"/>
        </w:rPr>
        <w:t xml:space="preserve"> and </w:t>
      </w:r>
      <w:r w:rsidR="00D4460F" w:rsidRPr="003752BB">
        <w:rPr>
          <w:rFonts w:asciiTheme="minorHAnsi" w:hAnsiTheme="minorHAnsi" w:cstheme="minorHAnsi"/>
        </w:rPr>
        <w:t>deadlines</w:t>
      </w:r>
      <w:r w:rsidR="0093547A" w:rsidRPr="003752BB">
        <w:rPr>
          <w:rFonts w:asciiTheme="minorHAnsi" w:hAnsiTheme="minorHAnsi" w:cstheme="minorHAnsi"/>
          <w:color w:val="000000" w:themeColor="text1"/>
        </w:rPr>
        <w:t xml:space="preserve"> are met to a high standard</w:t>
      </w:r>
      <w:r w:rsidR="00D4460F" w:rsidRPr="003752BB">
        <w:rPr>
          <w:rFonts w:asciiTheme="minorHAnsi" w:hAnsiTheme="minorHAnsi" w:cstheme="minorHAnsi"/>
          <w:color w:val="000000" w:themeColor="text1"/>
        </w:rPr>
        <w:t>.</w:t>
      </w:r>
    </w:p>
    <w:p w14:paraId="6E6FA87B" w14:textId="1A066B1B" w:rsidR="00EA3322" w:rsidRPr="00091BD5" w:rsidRDefault="00EA3322" w:rsidP="00091BD5">
      <w:pPr>
        <w:pStyle w:val="ListParagraph"/>
        <w:numPr>
          <w:ilvl w:val="0"/>
          <w:numId w:val="13"/>
        </w:numPr>
        <w:rPr>
          <w:rFonts w:asciiTheme="minorHAnsi" w:eastAsia="Times New Roman" w:hAnsiTheme="minorHAnsi" w:cstheme="minorHAnsi"/>
          <w:kern w:val="0"/>
          <w:sz w:val="24"/>
          <w:szCs w:val="24"/>
          <w:lang w:val="en-US"/>
        </w:rPr>
      </w:pPr>
      <w:r w:rsidRPr="00091BD5">
        <w:rPr>
          <w:rFonts w:asciiTheme="minorHAnsi" w:hAnsiTheme="minorHAnsi" w:cstheme="minorHAnsi"/>
          <w:sz w:val="24"/>
          <w:szCs w:val="24"/>
        </w:rPr>
        <w:t xml:space="preserve">Adhere to all relevant </w:t>
      </w:r>
      <w:r w:rsidR="008930FC" w:rsidRPr="00091BD5">
        <w:rPr>
          <w:rFonts w:asciiTheme="minorHAnsi" w:hAnsiTheme="minorHAnsi" w:cstheme="minorHAnsi"/>
          <w:sz w:val="24"/>
          <w:szCs w:val="24"/>
        </w:rPr>
        <w:t>organis</w:t>
      </w:r>
      <w:r w:rsidRPr="00091BD5">
        <w:rPr>
          <w:rFonts w:asciiTheme="minorHAnsi" w:hAnsiTheme="minorHAnsi" w:cstheme="minorHAnsi"/>
          <w:sz w:val="24"/>
          <w:szCs w:val="24"/>
        </w:rPr>
        <w:t>ation policies</w:t>
      </w:r>
      <w:r w:rsidR="008930FC" w:rsidRPr="00091BD5">
        <w:rPr>
          <w:rFonts w:asciiTheme="minorHAnsi" w:hAnsiTheme="minorHAnsi" w:cstheme="minorHAnsi"/>
          <w:sz w:val="24"/>
          <w:szCs w:val="24"/>
        </w:rPr>
        <w:t xml:space="preserve"> and procedures</w:t>
      </w:r>
      <w:r w:rsidR="00091BD5" w:rsidRPr="00091BD5">
        <w:rPr>
          <w:rFonts w:asciiTheme="minorHAnsi" w:hAnsiTheme="minorHAnsi" w:cstheme="minorHAnsi"/>
        </w:rPr>
        <w:t xml:space="preserve"> </w:t>
      </w:r>
      <w:r w:rsidR="00091BD5" w:rsidRPr="00091BD5">
        <w:rPr>
          <w:rFonts w:asciiTheme="minorHAnsi" w:eastAsia="Times New Roman" w:hAnsiTheme="minorHAnsi" w:cstheme="minorHAnsi"/>
          <w:kern w:val="0"/>
          <w:sz w:val="24"/>
          <w:szCs w:val="24"/>
          <w:lang w:val="en-US"/>
        </w:rPr>
        <w:t xml:space="preserve">ensuring that equality and diversity are integrated in all aspects of the digital projects. </w:t>
      </w:r>
    </w:p>
    <w:p w14:paraId="1A61CE14" w14:textId="77777777" w:rsidR="00EA3322" w:rsidRPr="003752BB" w:rsidRDefault="00EA3322" w:rsidP="009435D4">
      <w:pPr>
        <w:pStyle w:val="NoSpacing"/>
        <w:numPr>
          <w:ilvl w:val="0"/>
          <w:numId w:val="13"/>
        </w:numPr>
        <w:spacing w:line="360" w:lineRule="auto"/>
        <w:jc w:val="both"/>
        <w:rPr>
          <w:rFonts w:asciiTheme="minorHAnsi" w:hAnsiTheme="minorHAnsi" w:cstheme="minorHAnsi"/>
        </w:rPr>
      </w:pPr>
      <w:r w:rsidRPr="003752BB">
        <w:rPr>
          <w:rFonts w:asciiTheme="minorHAnsi" w:hAnsiTheme="minorHAnsi" w:cstheme="minorHAnsi"/>
        </w:rPr>
        <w:t>Portray a positive image internally and externally of the organi</w:t>
      </w:r>
      <w:r w:rsidR="00990264" w:rsidRPr="003752BB">
        <w:rPr>
          <w:rFonts w:asciiTheme="minorHAnsi" w:hAnsiTheme="minorHAnsi" w:cstheme="minorHAnsi"/>
        </w:rPr>
        <w:t>s</w:t>
      </w:r>
      <w:r w:rsidRPr="003752BB">
        <w:rPr>
          <w:rFonts w:asciiTheme="minorHAnsi" w:hAnsiTheme="minorHAnsi" w:cstheme="minorHAnsi"/>
        </w:rPr>
        <w:t>ation and high standards of personal and professionalism leading by example</w:t>
      </w:r>
      <w:r w:rsidR="00D4460F" w:rsidRPr="003752BB">
        <w:rPr>
          <w:rFonts w:asciiTheme="minorHAnsi" w:hAnsiTheme="minorHAnsi" w:cstheme="minorHAnsi"/>
        </w:rPr>
        <w:t>.</w:t>
      </w:r>
    </w:p>
    <w:p w14:paraId="4212A3B7" w14:textId="0F819811" w:rsidR="0006192C" w:rsidRPr="003752BB" w:rsidRDefault="0006192C" w:rsidP="0006192C">
      <w:pPr>
        <w:pStyle w:val="ListParagraph"/>
        <w:numPr>
          <w:ilvl w:val="0"/>
          <w:numId w:val="13"/>
        </w:numPr>
        <w:rPr>
          <w:rFonts w:asciiTheme="minorHAnsi" w:eastAsia="Times New Roman" w:hAnsiTheme="minorHAnsi" w:cstheme="minorHAnsi"/>
          <w:kern w:val="0"/>
          <w:sz w:val="24"/>
          <w:szCs w:val="24"/>
          <w:lang w:val="en-US"/>
        </w:rPr>
      </w:pPr>
      <w:r w:rsidRPr="003752BB">
        <w:rPr>
          <w:rFonts w:asciiTheme="minorHAnsi" w:eastAsia="Times New Roman" w:hAnsiTheme="minorHAnsi" w:cstheme="minorHAnsi"/>
          <w:kern w:val="0"/>
          <w:sz w:val="24"/>
          <w:szCs w:val="24"/>
          <w:lang w:val="en-US"/>
        </w:rPr>
        <w:t>Research various local health and social care online resources or means of accessing services digitally in the wider Devon area to include in the Digital Health Devon database (to ensure current modules are up to date and accurate). Research includes any existing instructional videos or ‘how to’ guides on how to use either.</w:t>
      </w:r>
    </w:p>
    <w:p w14:paraId="47895FF1" w14:textId="5165FAF6" w:rsidR="00216075" w:rsidRDefault="000F47F2" w:rsidP="00091BD5">
      <w:pPr>
        <w:pStyle w:val="ListParagraph"/>
        <w:numPr>
          <w:ilvl w:val="0"/>
          <w:numId w:val="13"/>
        </w:numPr>
        <w:rPr>
          <w:rFonts w:asciiTheme="minorHAnsi" w:eastAsia="Times New Roman" w:hAnsiTheme="minorHAnsi" w:cstheme="minorHAnsi"/>
          <w:kern w:val="0"/>
          <w:sz w:val="24"/>
          <w:szCs w:val="24"/>
          <w:lang w:val="en-US"/>
        </w:rPr>
      </w:pPr>
      <w:r w:rsidRPr="003752BB">
        <w:rPr>
          <w:rFonts w:asciiTheme="minorHAnsi" w:eastAsia="Times New Roman" w:hAnsiTheme="minorHAnsi" w:cstheme="minorHAnsi"/>
          <w:kern w:val="0"/>
          <w:sz w:val="24"/>
          <w:szCs w:val="24"/>
          <w:lang w:val="en-US"/>
        </w:rPr>
        <w:t>When required, to take part in public virtual 'drop-in session' learning forums via Zoom and support the public online with Digital Health Devon related queries.</w:t>
      </w:r>
    </w:p>
    <w:p w14:paraId="505996D8" w14:textId="6D3112FB" w:rsidR="00E23819" w:rsidRPr="00E23819" w:rsidRDefault="00E23819" w:rsidP="00E23819">
      <w:pPr>
        <w:pStyle w:val="ListParagraph"/>
        <w:numPr>
          <w:ilvl w:val="0"/>
          <w:numId w:val="13"/>
        </w:numPr>
        <w:rPr>
          <w:rFonts w:asciiTheme="minorHAnsi" w:eastAsia="Times New Roman" w:hAnsiTheme="minorHAnsi" w:cstheme="minorHAnsi"/>
          <w:kern w:val="0"/>
          <w:sz w:val="24"/>
          <w:szCs w:val="24"/>
          <w:lang w:val="en-US"/>
        </w:rPr>
      </w:pPr>
      <w:r w:rsidRPr="00E23819">
        <w:rPr>
          <w:rFonts w:asciiTheme="minorHAnsi" w:eastAsia="Times New Roman" w:hAnsiTheme="minorHAnsi" w:cstheme="minorHAnsi"/>
          <w:kern w:val="0"/>
          <w:sz w:val="24"/>
          <w:szCs w:val="24"/>
          <w:lang w:val="en-US"/>
        </w:rPr>
        <w:t>To undertake such duties consistent with the nature of the grade and post.</w:t>
      </w:r>
    </w:p>
    <w:p w14:paraId="42DDC16D" w14:textId="77777777" w:rsidR="00D4460F" w:rsidRDefault="00D4460F" w:rsidP="0034174E">
      <w:pPr>
        <w:pStyle w:val="Standard"/>
        <w:spacing w:line="276" w:lineRule="auto"/>
        <w:jc w:val="both"/>
        <w:rPr>
          <w:rFonts w:asciiTheme="minorHAnsi" w:hAnsiTheme="minorHAnsi" w:cstheme="minorHAnsi"/>
          <w:b/>
          <w:bCs/>
          <w:sz w:val="24"/>
          <w:szCs w:val="24"/>
        </w:rPr>
      </w:pPr>
    </w:p>
    <w:p w14:paraId="14F5EA17" w14:textId="77777777" w:rsidR="007E383B" w:rsidRDefault="007E383B" w:rsidP="0034174E">
      <w:pPr>
        <w:pStyle w:val="Standard"/>
        <w:spacing w:after="240" w:line="276" w:lineRule="auto"/>
        <w:jc w:val="both"/>
        <w:rPr>
          <w:rFonts w:asciiTheme="minorHAnsi" w:hAnsiTheme="minorHAnsi" w:cstheme="minorHAnsi"/>
          <w:b/>
          <w:bCs/>
          <w:sz w:val="28"/>
          <w:szCs w:val="24"/>
        </w:rPr>
      </w:pPr>
    </w:p>
    <w:p w14:paraId="001D386F" w14:textId="68DD82F5" w:rsidR="00C42835" w:rsidRPr="00D4460F" w:rsidRDefault="00870A84" w:rsidP="0034174E">
      <w:pPr>
        <w:pStyle w:val="Standard"/>
        <w:spacing w:after="240" w:line="276" w:lineRule="auto"/>
        <w:jc w:val="both"/>
        <w:rPr>
          <w:rFonts w:asciiTheme="minorHAnsi" w:hAnsiTheme="minorHAnsi" w:cstheme="minorHAnsi"/>
          <w:b/>
          <w:bCs/>
          <w:sz w:val="28"/>
          <w:szCs w:val="24"/>
        </w:rPr>
      </w:pPr>
      <w:r w:rsidRPr="00D4460F">
        <w:rPr>
          <w:rFonts w:asciiTheme="minorHAnsi" w:hAnsiTheme="minorHAnsi" w:cstheme="minorHAnsi"/>
          <w:b/>
          <w:bCs/>
          <w:sz w:val="28"/>
          <w:szCs w:val="24"/>
        </w:rPr>
        <w:lastRenderedPageBreak/>
        <w:t>Person Specification</w:t>
      </w:r>
    </w:p>
    <w:p w14:paraId="7C0AA28F" w14:textId="77777777" w:rsidR="00870A84" w:rsidRPr="006E5BD8" w:rsidRDefault="00870A84" w:rsidP="0034174E">
      <w:pPr>
        <w:pStyle w:val="Standard"/>
        <w:spacing w:line="276" w:lineRule="auto"/>
        <w:jc w:val="both"/>
        <w:rPr>
          <w:rFonts w:asciiTheme="minorHAnsi" w:hAnsiTheme="minorHAnsi" w:cstheme="minorHAnsi"/>
          <w:b/>
          <w:bCs/>
          <w:sz w:val="24"/>
          <w:szCs w:val="24"/>
        </w:rPr>
      </w:pPr>
      <w:r w:rsidRPr="006E5BD8">
        <w:rPr>
          <w:rFonts w:asciiTheme="minorHAnsi" w:hAnsiTheme="minorHAnsi" w:cstheme="minorHAnsi"/>
          <w:b/>
          <w:bCs/>
          <w:sz w:val="24"/>
          <w:szCs w:val="24"/>
        </w:rPr>
        <w:t>Essential</w:t>
      </w:r>
      <w:r w:rsidR="006B61E9" w:rsidRPr="006E5BD8">
        <w:rPr>
          <w:rFonts w:asciiTheme="minorHAnsi" w:hAnsiTheme="minorHAnsi" w:cstheme="minorHAnsi"/>
          <w:b/>
          <w:bCs/>
          <w:sz w:val="24"/>
          <w:szCs w:val="24"/>
        </w:rPr>
        <w:t xml:space="preserve"> including skills and ability</w:t>
      </w:r>
      <w:r w:rsidR="00D4460F">
        <w:rPr>
          <w:rFonts w:asciiTheme="minorHAnsi" w:hAnsiTheme="minorHAnsi" w:cstheme="minorHAnsi"/>
          <w:b/>
          <w:bCs/>
          <w:sz w:val="24"/>
          <w:szCs w:val="24"/>
        </w:rPr>
        <w:t>:</w:t>
      </w:r>
    </w:p>
    <w:p w14:paraId="6ABEB3C4" w14:textId="7CE2267A" w:rsidR="00896E71" w:rsidRPr="007E383B" w:rsidRDefault="00896E71" w:rsidP="009A1C46">
      <w:pPr>
        <w:pStyle w:val="ListParagraph"/>
        <w:numPr>
          <w:ilvl w:val="0"/>
          <w:numId w:val="25"/>
        </w:numPr>
        <w:spacing w:line="240" w:lineRule="auto"/>
        <w:rPr>
          <w:sz w:val="24"/>
          <w:szCs w:val="24"/>
        </w:rPr>
      </w:pPr>
      <w:r w:rsidRPr="007E383B">
        <w:rPr>
          <w:sz w:val="24"/>
          <w:szCs w:val="24"/>
        </w:rPr>
        <w:t>Proven work experience as a senior administrative assistant</w:t>
      </w:r>
      <w:r w:rsidR="00F0697A">
        <w:rPr>
          <w:sz w:val="24"/>
          <w:szCs w:val="24"/>
        </w:rPr>
        <w:t>.</w:t>
      </w:r>
      <w:r w:rsidRPr="007E383B">
        <w:rPr>
          <w:sz w:val="24"/>
          <w:szCs w:val="24"/>
        </w:rPr>
        <w:t xml:space="preserve"> </w:t>
      </w:r>
    </w:p>
    <w:p w14:paraId="3F0B368C" w14:textId="0AEB0179" w:rsidR="00D4460F" w:rsidRPr="007E383B" w:rsidRDefault="00D4460F" w:rsidP="009A1C46">
      <w:pPr>
        <w:pStyle w:val="ListParagraph"/>
        <w:numPr>
          <w:ilvl w:val="0"/>
          <w:numId w:val="25"/>
        </w:numPr>
        <w:spacing w:after="80" w:line="240" w:lineRule="auto"/>
        <w:rPr>
          <w:sz w:val="24"/>
          <w:szCs w:val="24"/>
        </w:rPr>
      </w:pPr>
      <w:r w:rsidRPr="007E383B">
        <w:rPr>
          <w:sz w:val="24"/>
          <w:szCs w:val="24"/>
        </w:rPr>
        <w:t xml:space="preserve">Proven work experience </w:t>
      </w:r>
      <w:r w:rsidR="00C42835" w:rsidRPr="007E383B">
        <w:rPr>
          <w:sz w:val="24"/>
          <w:szCs w:val="24"/>
        </w:rPr>
        <w:t xml:space="preserve">with website content </w:t>
      </w:r>
      <w:r w:rsidR="008D78D7">
        <w:rPr>
          <w:sz w:val="24"/>
          <w:szCs w:val="24"/>
        </w:rPr>
        <w:t>and social media</w:t>
      </w:r>
      <w:r w:rsidR="00F0697A">
        <w:rPr>
          <w:sz w:val="24"/>
          <w:szCs w:val="24"/>
        </w:rPr>
        <w:t>.</w:t>
      </w:r>
    </w:p>
    <w:p w14:paraId="46885AC1" w14:textId="74A428D7" w:rsidR="00C42835" w:rsidRPr="008F1B72" w:rsidRDefault="00D4460F" w:rsidP="008F1B72">
      <w:pPr>
        <w:pStyle w:val="ListParagraph"/>
        <w:numPr>
          <w:ilvl w:val="0"/>
          <w:numId w:val="25"/>
        </w:numPr>
        <w:spacing w:after="80" w:line="240" w:lineRule="auto"/>
        <w:rPr>
          <w:sz w:val="24"/>
          <w:szCs w:val="24"/>
        </w:rPr>
      </w:pPr>
      <w:r w:rsidRPr="007E383B">
        <w:rPr>
          <w:sz w:val="24"/>
          <w:szCs w:val="24"/>
        </w:rPr>
        <w:t>Hands on experience with MS Office and WordPress</w:t>
      </w:r>
      <w:r w:rsidR="00F0697A">
        <w:rPr>
          <w:sz w:val="24"/>
          <w:szCs w:val="24"/>
        </w:rPr>
        <w:t>.</w:t>
      </w:r>
    </w:p>
    <w:p w14:paraId="5F758DCB" w14:textId="0423958F" w:rsidR="00D4460F" w:rsidRDefault="00D4460F" w:rsidP="009A1C46">
      <w:pPr>
        <w:pStyle w:val="ListParagraph"/>
        <w:numPr>
          <w:ilvl w:val="0"/>
          <w:numId w:val="25"/>
        </w:numPr>
        <w:spacing w:after="80" w:line="240" w:lineRule="auto"/>
        <w:rPr>
          <w:sz w:val="24"/>
          <w:szCs w:val="24"/>
        </w:rPr>
      </w:pPr>
      <w:r w:rsidRPr="007E383B">
        <w:rPr>
          <w:sz w:val="24"/>
          <w:szCs w:val="24"/>
        </w:rPr>
        <w:t>Attention to detail</w:t>
      </w:r>
      <w:r w:rsidR="00F0697A">
        <w:rPr>
          <w:sz w:val="24"/>
          <w:szCs w:val="24"/>
        </w:rPr>
        <w:t>.</w:t>
      </w:r>
    </w:p>
    <w:p w14:paraId="6630FB8B" w14:textId="642D48DE" w:rsidR="00F7632C" w:rsidRPr="00F7632C" w:rsidRDefault="00F7632C" w:rsidP="00F7632C">
      <w:pPr>
        <w:pStyle w:val="ListParagraph"/>
        <w:numPr>
          <w:ilvl w:val="0"/>
          <w:numId w:val="25"/>
        </w:numPr>
        <w:rPr>
          <w:sz w:val="24"/>
          <w:szCs w:val="24"/>
        </w:rPr>
      </w:pPr>
      <w:r w:rsidRPr="00F7632C">
        <w:rPr>
          <w:sz w:val="24"/>
          <w:szCs w:val="24"/>
        </w:rPr>
        <w:t>Good communication skills</w:t>
      </w:r>
      <w:r w:rsidR="00F0697A">
        <w:rPr>
          <w:sz w:val="24"/>
          <w:szCs w:val="24"/>
        </w:rPr>
        <w:t>.</w:t>
      </w:r>
    </w:p>
    <w:p w14:paraId="56138B70" w14:textId="38515626" w:rsidR="00D4460F" w:rsidRPr="007E383B" w:rsidRDefault="00C42835" w:rsidP="009A1C46">
      <w:pPr>
        <w:pStyle w:val="ListParagraph"/>
        <w:numPr>
          <w:ilvl w:val="0"/>
          <w:numId w:val="25"/>
        </w:numPr>
        <w:spacing w:after="80" w:line="240" w:lineRule="auto"/>
        <w:rPr>
          <w:sz w:val="24"/>
          <w:szCs w:val="24"/>
        </w:rPr>
      </w:pPr>
      <w:r w:rsidRPr="007E383B">
        <w:rPr>
          <w:sz w:val="24"/>
          <w:szCs w:val="24"/>
        </w:rPr>
        <w:t>Good organis</w:t>
      </w:r>
      <w:r w:rsidR="00D4460F" w:rsidRPr="007E383B">
        <w:rPr>
          <w:sz w:val="24"/>
          <w:szCs w:val="24"/>
        </w:rPr>
        <w:t>ational and time-management skills</w:t>
      </w:r>
      <w:r w:rsidR="00F0697A">
        <w:rPr>
          <w:sz w:val="24"/>
          <w:szCs w:val="24"/>
        </w:rPr>
        <w:t>.</w:t>
      </w:r>
    </w:p>
    <w:p w14:paraId="15382F14" w14:textId="2362C00E" w:rsidR="00370487" w:rsidRPr="007E383B" w:rsidRDefault="00870A84" w:rsidP="009A1C46">
      <w:pPr>
        <w:pStyle w:val="ListParagraph"/>
        <w:numPr>
          <w:ilvl w:val="0"/>
          <w:numId w:val="25"/>
        </w:numPr>
        <w:spacing w:after="80" w:line="240" w:lineRule="auto"/>
        <w:rPr>
          <w:sz w:val="24"/>
          <w:szCs w:val="24"/>
        </w:rPr>
      </w:pPr>
      <w:r w:rsidRPr="007E383B">
        <w:rPr>
          <w:sz w:val="24"/>
          <w:szCs w:val="24"/>
        </w:rPr>
        <w:t>Ability to</w:t>
      </w:r>
      <w:r w:rsidR="00C42835" w:rsidRPr="007E383B">
        <w:rPr>
          <w:sz w:val="24"/>
          <w:szCs w:val="24"/>
        </w:rPr>
        <w:t xml:space="preserve"> prioritise own workload</w:t>
      </w:r>
      <w:r w:rsidRPr="007E383B">
        <w:rPr>
          <w:sz w:val="24"/>
          <w:szCs w:val="24"/>
        </w:rPr>
        <w:t xml:space="preserve"> </w:t>
      </w:r>
      <w:r w:rsidR="00C42835" w:rsidRPr="007E383B">
        <w:rPr>
          <w:sz w:val="24"/>
          <w:szCs w:val="24"/>
        </w:rPr>
        <w:t xml:space="preserve">and </w:t>
      </w:r>
      <w:r w:rsidRPr="007E383B">
        <w:rPr>
          <w:sz w:val="24"/>
          <w:szCs w:val="24"/>
        </w:rPr>
        <w:t>work to deadlines</w:t>
      </w:r>
      <w:r w:rsidR="00F0697A">
        <w:rPr>
          <w:sz w:val="24"/>
          <w:szCs w:val="24"/>
        </w:rPr>
        <w:t>.</w:t>
      </w:r>
      <w:r w:rsidRPr="007E383B">
        <w:rPr>
          <w:sz w:val="24"/>
          <w:szCs w:val="24"/>
        </w:rPr>
        <w:t xml:space="preserve">  </w:t>
      </w:r>
    </w:p>
    <w:p w14:paraId="6E615390" w14:textId="77777777" w:rsidR="001727EB" w:rsidRPr="007E383B" w:rsidRDefault="001727EB" w:rsidP="002C0044">
      <w:pPr>
        <w:spacing w:after="80"/>
      </w:pPr>
    </w:p>
    <w:p w14:paraId="2772C059" w14:textId="77777777" w:rsidR="00870A84" w:rsidRPr="007E383B" w:rsidRDefault="00870A84" w:rsidP="001727EB">
      <w:pPr>
        <w:pStyle w:val="Standard"/>
        <w:spacing w:line="240" w:lineRule="auto"/>
        <w:jc w:val="both"/>
        <w:rPr>
          <w:rFonts w:asciiTheme="minorHAnsi" w:hAnsiTheme="minorHAnsi" w:cstheme="minorHAnsi"/>
          <w:b/>
          <w:bCs/>
          <w:sz w:val="24"/>
          <w:szCs w:val="24"/>
        </w:rPr>
      </w:pPr>
      <w:r w:rsidRPr="007E383B">
        <w:rPr>
          <w:rFonts w:asciiTheme="minorHAnsi" w:hAnsiTheme="minorHAnsi" w:cstheme="minorHAnsi"/>
          <w:b/>
          <w:bCs/>
          <w:sz w:val="24"/>
          <w:szCs w:val="24"/>
        </w:rPr>
        <w:t>Desirable</w:t>
      </w:r>
      <w:r w:rsidR="00C42835" w:rsidRPr="007E383B">
        <w:rPr>
          <w:rFonts w:asciiTheme="minorHAnsi" w:hAnsiTheme="minorHAnsi" w:cstheme="minorHAnsi"/>
          <w:b/>
          <w:bCs/>
          <w:sz w:val="24"/>
          <w:szCs w:val="24"/>
        </w:rPr>
        <w:t>:</w:t>
      </w:r>
    </w:p>
    <w:p w14:paraId="7849E501" w14:textId="6213A242" w:rsidR="00870A84" w:rsidRPr="007E383B" w:rsidRDefault="00870A84" w:rsidP="001727EB">
      <w:pPr>
        <w:pStyle w:val="Standard"/>
        <w:numPr>
          <w:ilvl w:val="0"/>
          <w:numId w:val="7"/>
        </w:numPr>
        <w:spacing w:after="80" w:line="240" w:lineRule="auto"/>
        <w:ind w:left="357" w:hanging="357"/>
        <w:jc w:val="both"/>
        <w:rPr>
          <w:rFonts w:asciiTheme="minorHAnsi" w:hAnsiTheme="minorHAnsi" w:cstheme="minorHAnsi"/>
          <w:sz w:val="24"/>
          <w:szCs w:val="24"/>
        </w:rPr>
      </w:pPr>
      <w:r w:rsidRPr="007E383B">
        <w:rPr>
          <w:rFonts w:asciiTheme="minorHAnsi" w:hAnsiTheme="minorHAnsi" w:cstheme="minorHAnsi"/>
          <w:sz w:val="24"/>
          <w:szCs w:val="24"/>
        </w:rPr>
        <w:t>Knowledge and understanding of the health and social care sector</w:t>
      </w:r>
      <w:r w:rsidR="00124FF7">
        <w:rPr>
          <w:rFonts w:asciiTheme="minorHAnsi" w:hAnsiTheme="minorHAnsi" w:cstheme="minorHAnsi"/>
          <w:sz w:val="24"/>
          <w:szCs w:val="24"/>
        </w:rPr>
        <w:t>.</w:t>
      </w:r>
    </w:p>
    <w:p w14:paraId="45E34CED" w14:textId="0C5CE040" w:rsidR="00370487" w:rsidRPr="007E383B" w:rsidRDefault="00370487" w:rsidP="001727EB">
      <w:pPr>
        <w:pStyle w:val="Standard"/>
        <w:numPr>
          <w:ilvl w:val="0"/>
          <w:numId w:val="7"/>
        </w:numPr>
        <w:spacing w:after="80" w:line="240" w:lineRule="auto"/>
        <w:ind w:left="357" w:hanging="357"/>
        <w:jc w:val="both"/>
        <w:rPr>
          <w:rFonts w:asciiTheme="minorHAnsi" w:hAnsiTheme="minorHAnsi" w:cstheme="minorHAnsi"/>
          <w:sz w:val="24"/>
          <w:szCs w:val="24"/>
        </w:rPr>
      </w:pPr>
      <w:r w:rsidRPr="007E383B">
        <w:rPr>
          <w:rFonts w:asciiTheme="minorHAnsi" w:hAnsiTheme="minorHAnsi" w:cstheme="minorHAnsi"/>
          <w:sz w:val="24"/>
          <w:szCs w:val="24"/>
        </w:rPr>
        <w:t>Self-</w:t>
      </w:r>
      <w:r w:rsidR="009C0D2D" w:rsidRPr="007E383B">
        <w:rPr>
          <w:rFonts w:asciiTheme="minorHAnsi" w:hAnsiTheme="minorHAnsi" w:cstheme="minorHAnsi"/>
          <w:sz w:val="24"/>
          <w:szCs w:val="24"/>
        </w:rPr>
        <w:t>motivated</w:t>
      </w:r>
      <w:r w:rsidR="00124FF7">
        <w:rPr>
          <w:rFonts w:asciiTheme="minorHAnsi" w:hAnsiTheme="minorHAnsi" w:cstheme="minorHAnsi"/>
          <w:sz w:val="24"/>
          <w:szCs w:val="24"/>
        </w:rPr>
        <w:t>.</w:t>
      </w:r>
    </w:p>
    <w:p w14:paraId="3C0AF9CA" w14:textId="2644A1DC" w:rsidR="00370487" w:rsidRPr="007E383B" w:rsidRDefault="009C0D2D" w:rsidP="001727EB">
      <w:pPr>
        <w:pStyle w:val="Standard"/>
        <w:numPr>
          <w:ilvl w:val="0"/>
          <w:numId w:val="7"/>
        </w:numPr>
        <w:spacing w:after="80" w:line="240" w:lineRule="auto"/>
        <w:ind w:left="357" w:hanging="357"/>
        <w:jc w:val="both"/>
        <w:rPr>
          <w:rFonts w:asciiTheme="minorHAnsi" w:hAnsiTheme="minorHAnsi" w:cstheme="minorHAnsi"/>
          <w:sz w:val="24"/>
          <w:szCs w:val="24"/>
        </w:rPr>
      </w:pPr>
      <w:r w:rsidRPr="007E383B">
        <w:rPr>
          <w:rFonts w:asciiTheme="minorHAnsi" w:hAnsiTheme="minorHAnsi" w:cstheme="minorHAnsi"/>
          <w:sz w:val="24"/>
          <w:szCs w:val="24"/>
        </w:rPr>
        <w:t>Flexibility</w:t>
      </w:r>
      <w:r w:rsidR="00124FF7">
        <w:rPr>
          <w:rFonts w:asciiTheme="minorHAnsi" w:hAnsiTheme="minorHAnsi" w:cstheme="minorHAnsi"/>
          <w:sz w:val="24"/>
          <w:szCs w:val="24"/>
        </w:rPr>
        <w:t>.</w:t>
      </w:r>
    </w:p>
    <w:p w14:paraId="627C2687" w14:textId="32022D45" w:rsidR="00C42835" w:rsidRPr="007E383B" w:rsidRDefault="00D4460F" w:rsidP="001727EB">
      <w:pPr>
        <w:pStyle w:val="Standard"/>
        <w:numPr>
          <w:ilvl w:val="0"/>
          <w:numId w:val="7"/>
        </w:numPr>
        <w:spacing w:after="80" w:line="240" w:lineRule="auto"/>
        <w:ind w:left="357" w:hanging="357"/>
        <w:jc w:val="both"/>
        <w:rPr>
          <w:rFonts w:asciiTheme="minorHAnsi" w:hAnsiTheme="minorHAnsi" w:cstheme="minorHAnsi"/>
          <w:sz w:val="24"/>
          <w:szCs w:val="24"/>
        </w:rPr>
      </w:pPr>
      <w:r w:rsidRPr="007E383B">
        <w:rPr>
          <w:sz w:val="24"/>
          <w:szCs w:val="24"/>
        </w:rPr>
        <w:t>Experience of delivering training</w:t>
      </w:r>
      <w:r w:rsidR="00124FF7">
        <w:rPr>
          <w:sz w:val="24"/>
          <w:szCs w:val="24"/>
        </w:rPr>
        <w:t>.</w:t>
      </w:r>
    </w:p>
    <w:p w14:paraId="4FDEFCE2" w14:textId="50EF02F5" w:rsidR="00C42835" w:rsidRPr="008F1B72" w:rsidRDefault="00C42835" w:rsidP="001727EB">
      <w:pPr>
        <w:pStyle w:val="Standard"/>
        <w:numPr>
          <w:ilvl w:val="0"/>
          <w:numId w:val="7"/>
        </w:numPr>
        <w:spacing w:after="80" w:line="240" w:lineRule="auto"/>
        <w:ind w:left="357" w:hanging="357"/>
        <w:jc w:val="both"/>
        <w:rPr>
          <w:rFonts w:asciiTheme="minorHAnsi" w:hAnsiTheme="minorHAnsi" w:cstheme="minorHAnsi"/>
          <w:sz w:val="24"/>
          <w:szCs w:val="24"/>
        </w:rPr>
      </w:pPr>
      <w:r w:rsidRPr="007E383B">
        <w:rPr>
          <w:sz w:val="24"/>
          <w:szCs w:val="24"/>
        </w:rPr>
        <w:t>A relevant IT qualification</w:t>
      </w:r>
      <w:r w:rsidR="00124FF7">
        <w:rPr>
          <w:sz w:val="24"/>
          <w:szCs w:val="24"/>
        </w:rPr>
        <w:t>.</w:t>
      </w:r>
      <w:r w:rsidRPr="007E383B">
        <w:rPr>
          <w:sz w:val="24"/>
          <w:szCs w:val="24"/>
        </w:rPr>
        <w:t xml:space="preserve"> </w:t>
      </w:r>
    </w:p>
    <w:p w14:paraId="002EF564" w14:textId="2C420C64" w:rsidR="008D78D7" w:rsidRPr="008D78D7" w:rsidRDefault="008F1B72" w:rsidP="008D78D7">
      <w:pPr>
        <w:pStyle w:val="Standard"/>
        <w:numPr>
          <w:ilvl w:val="0"/>
          <w:numId w:val="7"/>
        </w:numPr>
        <w:spacing w:after="80" w:line="240" w:lineRule="auto"/>
        <w:ind w:left="357" w:hanging="357"/>
        <w:jc w:val="both"/>
        <w:rPr>
          <w:rFonts w:asciiTheme="minorHAnsi" w:hAnsiTheme="minorHAnsi" w:cstheme="minorHAnsi"/>
          <w:sz w:val="24"/>
          <w:szCs w:val="24"/>
        </w:rPr>
      </w:pPr>
      <w:r w:rsidRPr="008D78D7">
        <w:rPr>
          <w:rFonts w:asciiTheme="minorHAnsi" w:hAnsiTheme="minorHAnsi" w:cstheme="minorHAnsi"/>
          <w:sz w:val="24"/>
          <w:szCs w:val="24"/>
        </w:rPr>
        <w:t>Knowledge of S</w:t>
      </w:r>
      <w:r w:rsidR="00124FF7">
        <w:rPr>
          <w:rFonts w:asciiTheme="minorHAnsi" w:hAnsiTheme="minorHAnsi" w:cstheme="minorHAnsi"/>
          <w:sz w:val="24"/>
          <w:szCs w:val="24"/>
        </w:rPr>
        <w:t xml:space="preserve">earch </w:t>
      </w:r>
      <w:r w:rsidRPr="008D78D7">
        <w:rPr>
          <w:rFonts w:asciiTheme="minorHAnsi" w:hAnsiTheme="minorHAnsi" w:cstheme="minorHAnsi"/>
          <w:sz w:val="24"/>
          <w:szCs w:val="24"/>
        </w:rPr>
        <w:t>E</w:t>
      </w:r>
      <w:r w:rsidR="00124FF7">
        <w:rPr>
          <w:rFonts w:asciiTheme="minorHAnsi" w:hAnsiTheme="minorHAnsi" w:cstheme="minorHAnsi"/>
          <w:sz w:val="24"/>
          <w:szCs w:val="24"/>
        </w:rPr>
        <w:t xml:space="preserve">ngine </w:t>
      </w:r>
      <w:r w:rsidRPr="008D78D7">
        <w:rPr>
          <w:rFonts w:asciiTheme="minorHAnsi" w:hAnsiTheme="minorHAnsi" w:cstheme="minorHAnsi"/>
          <w:sz w:val="24"/>
          <w:szCs w:val="24"/>
        </w:rPr>
        <w:t>O</w:t>
      </w:r>
      <w:r w:rsidR="00124FF7">
        <w:rPr>
          <w:rFonts w:asciiTheme="minorHAnsi" w:hAnsiTheme="minorHAnsi" w:cstheme="minorHAnsi"/>
          <w:sz w:val="24"/>
          <w:szCs w:val="24"/>
        </w:rPr>
        <w:t xml:space="preserve">ptimisation (SEO) </w:t>
      </w:r>
      <w:r w:rsidRPr="008D78D7">
        <w:rPr>
          <w:rFonts w:asciiTheme="minorHAnsi" w:hAnsiTheme="minorHAnsi" w:cstheme="minorHAnsi"/>
          <w:sz w:val="24"/>
          <w:szCs w:val="24"/>
        </w:rPr>
        <w:t>and web traffic metrics (e.g.</w:t>
      </w:r>
      <w:r w:rsidR="00F0697A">
        <w:rPr>
          <w:rFonts w:asciiTheme="minorHAnsi" w:hAnsiTheme="minorHAnsi" w:cstheme="minorHAnsi"/>
          <w:sz w:val="24"/>
          <w:szCs w:val="24"/>
        </w:rPr>
        <w:t>,</w:t>
      </w:r>
      <w:r w:rsidRPr="008D78D7">
        <w:rPr>
          <w:rFonts w:asciiTheme="minorHAnsi" w:hAnsiTheme="minorHAnsi" w:cstheme="minorHAnsi"/>
          <w:sz w:val="24"/>
          <w:szCs w:val="24"/>
        </w:rPr>
        <w:t xml:space="preserve"> Google Analytics)</w:t>
      </w:r>
      <w:r w:rsidR="00124FF7">
        <w:rPr>
          <w:rFonts w:asciiTheme="minorHAnsi" w:hAnsiTheme="minorHAnsi" w:cstheme="minorHAnsi"/>
          <w:sz w:val="24"/>
          <w:szCs w:val="24"/>
        </w:rPr>
        <w:t>.</w:t>
      </w:r>
    </w:p>
    <w:p w14:paraId="393F75DD" w14:textId="7DF24F6E" w:rsidR="008D78D7" w:rsidRDefault="008D78D7" w:rsidP="008D78D7">
      <w:pPr>
        <w:pStyle w:val="Standard"/>
        <w:numPr>
          <w:ilvl w:val="0"/>
          <w:numId w:val="7"/>
        </w:numPr>
        <w:spacing w:after="80" w:line="240" w:lineRule="auto"/>
        <w:ind w:left="357" w:hanging="357"/>
        <w:jc w:val="both"/>
        <w:rPr>
          <w:rFonts w:asciiTheme="minorHAnsi" w:hAnsiTheme="minorHAnsi" w:cstheme="minorHAnsi"/>
          <w:sz w:val="24"/>
          <w:szCs w:val="24"/>
        </w:rPr>
      </w:pPr>
      <w:r w:rsidRPr="008D78D7">
        <w:rPr>
          <w:rFonts w:asciiTheme="minorHAnsi" w:hAnsiTheme="minorHAnsi" w:cstheme="minorHAnsi"/>
          <w:sz w:val="24"/>
          <w:szCs w:val="24"/>
        </w:rPr>
        <w:t>Good research skills</w:t>
      </w:r>
      <w:r w:rsidR="00124FF7">
        <w:rPr>
          <w:rFonts w:asciiTheme="minorHAnsi" w:hAnsiTheme="minorHAnsi" w:cstheme="minorHAnsi"/>
          <w:sz w:val="24"/>
          <w:szCs w:val="24"/>
        </w:rPr>
        <w:t>.</w:t>
      </w:r>
    </w:p>
    <w:p w14:paraId="5AE60C9F" w14:textId="2C16B389" w:rsidR="00124FF7" w:rsidRPr="008D78D7" w:rsidRDefault="00124FF7" w:rsidP="008D78D7">
      <w:pPr>
        <w:pStyle w:val="Standard"/>
        <w:numPr>
          <w:ilvl w:val="0"/>
          <w:numId w:val="7"/>
        </w:numPr>
        <w:spacing w:after="8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Good sense of humour.</w:t>
      </w:r>
    </w:p>
    <w:p w14:paraId="35D4962E" w14:textId="2488BFF1" w:rsidR="008D78D7" w:rsidRDefault="008D78D7" w:rsidP="008D78D7">
      <w:pPr>
        <w:pStyle w:val="Standard"/>
        <w:spacing w:after="80" w:line="240" w:lineRule="auto"/>
        <w:ind w:left="357"/>
        <w:jc w:val="both"/>
        <w:rPr>
          <w:rFonts w:asciiTheme="minorHAnsi" w:hAnsiTheme="minorHAnsi" w:cstheme="minorHAnsi"/>
          <w:sz w:val="24"/>
          <w:szCs w:val="24"/>
        </w:rPr>
      </w:pPr>
    </w:p>
    <w:p w14:paraId="2D384663" w14:textId="77777777" w:rsidR="008D78D7" w:rsidRPr="007E383B" w:rsidRDefault="008D78D7" w:rsidP="008D78D7">
      <w:pPr>
        <w:pStyle w:val="Standard"/>
        <w:spacing w:after="80" w:line="240" w:lineRule="auto"/>
        <w:ind w:left="357"/>
        <w:jc w:val="both"/>
        <w:rPr>
          <w:rFonts w:asciiTheme="minorHAnsi" w:hAnsiTheme="minorHAnsi" w:cstheme="minorHAnsi"/>
          <w:sz w:val="24"/>
          <w:szCs w:val="24"/>
        </w:rPr>
      </w:pPr>
    </w:p>
    <w:sectPr w:rsidR="008D78D7" w:rsidRPr="007E383B" w:rsidSect="00F634F2">
      <w:headerReference w:type="default" r:id="rId13"/>
      <w:type w:val="continuous"/>
      <w:pgSz w:w="11906" w:h="16838"/>
      <w:pgMar w:top="567"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8D44" w14:textId="77777777" w:rsidR="005A7DBF" w:rsidRDefault="005A7DBF">
      <w:r>
        <w:separator/>
      </w:r>
    </w:p>
  </w:endnote>
  <w:endnote w:type="continuationSeparator" w:id="0">
    <w:p w14:paraId="223362CA" w14:textId="77777777" w:rsidR="005A7DBF" w:rsidRDefault="005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DFF0" w14:textId="77777777" w:rsidR="005A7DBF" w:rsidRDefault="005A7DBF">
      <w:r>
        <w:separator/>
      </w:r>
    </w:p>
  </w:footnote>
  <w:footnote w:type="continuationSeparator" w:id="0">
    <w:p w14:paraId="4740C013" w14:textId="77777777" w:rsidR="005A7DBF" w:rsidRDefault="005A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E1BD" w14:textId="77777777" w:rsidR="0093547A" w:rsidRPr="00D7634D" w:rsidRDefault="0093547A" w:rsidP="00C20F7A">
    <w:pPr>
      <w:pStyle w:val="Header"/>
      <w:jc w:val="right"/>
      <w:rPr>
        <w:color w:val="00336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7C"/>
    <w:multiLevelType w:val="hybridMultilevel"/>
    <w:tmpl w:val="65281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81001"/>
    <w:multiLevelType w:val="hybridMultilevel"/>
    <w:tmpl w:val="44D03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B43B1"/>
    <w:multiLevelType w:val="multilevel"/>
    <w:tmpl w:val="2E30532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C21065"/>
    <w:multiLevelType w:val="hybridMultilevel"/>
    <w:tmpl w:val="69020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66DF8"/>
    <w:multiLevelType w:val="hybridMultilevel"/>
    <w:tmpl w:val="386AAE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D24181C"/>
    <w:multiLevelType w:val="hybridMultilevel"/>
    <w:tmpl w:val="503ED1E0"/>
    <w:lvl w:ilvl="0" w:tplc="390613E4">
      <w:start w:val="1"/>
      <w:numFmt w:val="bullet"/>
      <w:lvlText w:val="•"/>
      <w:lvlJc w:val="left"/>
      <w:pPr>
        <w:tabs>
          <w:tab w:val="num" w:pos="720"/>
        </w:tabs>
        <w:ind w:left="720" w:hanging="360"/>
      </w:pPr>
      <w:rPr>
        <w:rFonts w:ascii="Times New Roman" w:hAnsi="Times New Roman" w:hint="default"/>
      </w:rPr>
    </w:lvl>
    <w:lvl w:ilvl="1" w:tplc="5B541C16" w:tentative="1">
      <w:start w:val="1"/>
      <w:numFmt w:val="bullet"/>
      <w:lvlText w:val="•"/>
      <w:lvlJc w:val="left"/>
      <w:pPr>
        <w:tabs>
          <w:tab w:val="num" w:pos="1440"/>
        </w:tabs>
        <w:ind w:left="1440" w:hanging="360"/>
      </w:pPr>
      <w:rPr>
        <w:rFonts w:ascii="Times New Roman" w:hAnsi="Times New Roman" w:hint="default"/>
      </w:rPr>
    </w:lvl>
    <w:lvl w:ilvl="2" w:tplc="DF4643EC" w:tentative="1">
      <w:start w:val="1"/>
      <w:numFmt w:val="bullet"/>
      <w:lvlText w:val="•"/>
      <w:lvlJc w:val="left"/>
      <w:pPr>
        <w:tabs>
          <w:tab w:val="num" w:pos="2160"/>
        </w:tabs>
        <w:ind w:left="2160" w:hanging="360"/>
      </w:pPr>
      <w:rPr>
        <w:rFonts w:ascii="Times New Roman" w:hAnsi="Times New Roman" w:hint="default"/>
      </w:rPr>
    </w:lvl>
    <w:lvl w:ilvl="3" w:tplc="4456F680" w:tentative="1">
      <w:start w:val="1"/>
      <w:numFmt w:val="bullet"/>
      <w:lvlText w:val="•"/>
      <w:lvlJc w:val="left"/>
      <w:pPr>
        <w:tabs>
          <w:tab w:val="num" w:pos="2880"/>
        </w:tabs>
        <w:ind w:left="2880" w:hanging="360"/>
      </w:pPr>
      <w:rPr>
        <w:rFonts w:ascii="Times New Roman" w:hAnsi="Times New Roman" w:hint="default"/>
      </w:rPr>
    </w:lvl>
    <w:lvl w:ilvl="4" w:tplc="1D7C5FA8" w:tentative="1">
      <w:start w:val="1"/>
      <w:numFmt w:val="bullet"/>
      <w:lvlText w:val="•"/>
      <w:lvlJc w:val="left"/>
      <w:pPr>
        <w:tabs>
          <w:tab w:val="num" w:pos="3600"/>
        </w:tabs>
        <w:ind w:left="3600" w:hanging="360"/>
      </w:pPr>
      <w:rPr>
        <w:rFonts w:ascii="Times New Roman" w:hAnsi="Times New Roman" w:hint="default"/>
      </w:rPr>
    </w:lvl>
    <w:lvl w:ilvl="5" w:tplc="3A927B66" w:tentative="1">
      <w:start w:val="1"/>
      <w:numFmt w:val="bullet"/>
      <w:lvlText w:val="•"/>
      <w:lvlJc w:val="left"/>
      <w:pPr>
        <w:tabs>
          <w:tab w:val="num" w:pos="4320"/>
        </w:tabs>
        <w:ind w:left="4320" w:hanging="360"/>
      </w:pPr>
      <w:rPr>
        <w:rFonts w:ascii="Times New Roman" w:hAnsi="Times New Roman" w:hint="default"/>
      </w:rPr>
    </w:lvl>
    <w:lvl w:ilvl="6" w:tplc="5AA61D5A" w:tentative="1">
      <w:start w:val="1"/>
      <w:numFmt w:val="bullet"/>
      <w:lvlText w:val="•"/>
      <w:lvlJc w:val="left"/>
      <w:pPr>
        <w:tabs>
          <w:tab w:val="num" w:pos="5040"/>
        </w:tabs>
        <w:ind w:left="5040" w:hanging="360"/>
      </w:pPr>
      <w:rPr>
        <w:rFonts w:ascii="Times New Roman" w:hAnsi="Times New Roman" w:hint="default"/>
      </w:rPr>
    </w:lvl>
    <w:lvl w:ilvl="7" w:tplc="518E1ABC" w:tentative="1">
      <w:start w:val="1"/>
      <w:numFmt w:val="bullet"/>
      <w:lvlText w:val="•"/>
      <w:lvlJc w:val="left"/>
      <w:pPr>
        <w:tabs>
          <w:tab w:val="num" w:pos="5760"/>
        </w:tabs>
        <w:ind w:left="5760" w:hanging="360"/>
      </w:pPr>
      <w:rPr>
        <w:rFonts w:ascii="Times New Roman" w:hAnsi="Times New Roman" w:hint="default"/>
      </w:rPr>
    </w:lvl>
    <w:lvl w:ilvl="8" w:tplc="FB84BBD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BB2E33"/>
    <w:multiLevelType w:val="hybridMultilevel"/>
    <w:tmpl w:val="15D0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D3962"/>
    <w:multiLevelType w:val="multilevel"/>
    <w:tmpl w:val="684C90CE"/>
    <w:lvl w:ilvl="0">
      <w:numFmt w:val="bullet"/>
      <w:lvlText w:val="•"/>
      <w:lvlJc w:val="left"/>
      <w:pPr>
        <w:ind w:left="6" w:hanging="360"/>
      </w:pPr>
      <w:rPr>
        <w:rFonts w:ascii="Calibri" w:eastAsia="OpenSymbol" w:hAnsi="Calibri" w:cs="OpenSymbol"/>
      </w:rPr>
    </w:lvl>
    <w:lvl w:ilvl="1">
      <w:numFmt w:val="bullet"/>
      <w:lvlText w:val="◦"/>
      <w:lvlJc w:val="left"/>
      <w:pPr>
        <w:ind w:left="366" w:hanging="360"/>
      </w:pPr>
      <w:rPr>
        <w:rFonts w:ascii="Calibri" w:eastAsia="OpenSymbol" w:hAnsi="Calibri" w:cs="OpenSymbol"/>
      </w:rPr>
    </w:lvl>
    <w:lvl w:ilvl="2">
      <w:numFmt w:val="bullet"/>
      <w:lvlText w:val="▪"/>
      <w:lvlJc w:val="left"/>
      <w:pPr>
        <w:ind w:left="726" w:hanging="360"/>
      </w:pPr>
      <w:rPr>
        <w:rFonts w:ascii="Calibri" w:eastAsia="OpenSymbol" w:hAnsi="Calibri" w:cs="OpenSymbol"/>
      </w:rPr>
    </w:lvl>
    <w:lvl w:ilvl="3">
      <w:numFmt w:val="bullet"/>
      <w:lvlText w:val="•"/>
      <w:lvlJc w:val="left"/>
      <w:pPr>
        <w:ind w:left="1086" w:hanging="360"/>
      </w:pPr>
      <w:rPr>
        <w:rFonts w:ascii="Calibri" w:eastAsia="OpenSymbol" w:hAnsi="Calibri" w:cs="OpenSymbol"/>
      </w:rPr>
    </w:lvl>
    <w:lvl w:ilvl="4">
      <w:numFmt w:val="bullet"/>
      <w:lvlText w:val="◦"/>
      <w:lvlJc w:val="left"/>
      <w:pPr>
        <w:ind w:left="1446" w:hanging="360"/>
      </w:pPr>
      <w:rPr>
        <w:rFonts w:ascii="Calibri" w:eastAsia="OpenSymbol" w:hAnsi="Calibri" w:cs="OpenSymbol"/>
      </w:rPr>
    </w:lvl>
    <w:lvl w:ilvl="5">
      <w:numFmt w:val="bullet"/>
      <w:lvlText w:val="▪"/>
      <w:lvlJc w:val="left"/>
      <w:pPr>
        <w:ind w:left="1806" w:hanging="360"/>
      </w:pPr>
      <w:rPr>
        <w:rFonts w:ascii="Calibri" w:eastAsia="OpenSymbol" w:hAnsi="Calibri" w:cs="OpenSymbol"/>
      </w:rPr>
    </w:lvl>
    <w:lvl w:ilvl="6">
      <w:numFmt w:val="bullet"/>
      <w:lvlText w:val="•"/>
      <w:lvlJc w:val="left"/>
      <w:pPr>
        <w:ind w:left="2166" w:hanging="360"/>
      </w:pPr>
      <w:rPr>
        <w:rFonts w:ascii="Calibri" w:eastAsia="OpenSymbol" w:hAnsi="Calibri" w:cs="OpenSymbol"/>
      </w:rPr>
    </w:lvl>
    <w:lvl w:ilvl="7">
      <w:numFmt w:val="bullet"/>
      <w:lvlText w:val="◦"/>
      <w:lvlJc w:val="left"/>
      <w:pPr>
        <w:ind w:left="2526" w:hanging="360"/>
      </w:pPr>
      <w:rPr>
        <w:rFonts w:ascii="Calibri" w:eastAsia="OpenSymbol" w:hAnsi="Calibri" w:cs="OpenSymbol"/>
      </w:rPr>
    </w:lvl>
    <w:lvl w:ilvl="8">
      <w:numFmt w:val="bullet"/>
      <w:lvlText w:val="▪"/>
      <w:lvlJc w:val="left"/>
      <w:pPr>
        <w:ind w:left="2886" w:hanging="360"/>
      </w:pPr>
      <w:rPr>
        <w:rFonts w:ascii="Calibri" w:eastAsia="OpenSymbol" w:hAnsi="Calibri" w:cs="OpenSymbol"/>
      </w:rPr>
    </w:lvl>
  </w:abstractNum>
  <w:abstractNum w:abstractNumId="8" w15:restartNumberingAfterBreak="0">
    <w:nsid w:val="3A761367"/>
    <w:multiLevelType w:val="hybridMultilevel"/>
    <w:tmpl w:val="07DC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F33D26"/>
    <w:multiLevelType w:val="hybridMultilevel"/>
    <w:tmpl w:val="32509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69399A"/>
    <w:multiLevelType w:val="hybridMultilevel"/>
    <w:tmpl w:val="09F2EA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C721019"/>
    <w:multiLevelType w:val="hybridMultilevel"/>
    <w:tmpl w:val="0B6477B0"/>
    <w:lvl w:ilvl="0" w:tplc="08090001">
      <w:start w:val="1"/>
      <w:numFmt w:val="bullet"/>
      <w:lvlText w:val=""/>
      <w:lvlJc w:val="left"/>
      <w:pPr>
        <w:ind w:left="360" w:hanging="360"/>
      </w:pPr>
      <w:rPr>
        <w:rFonts w:ascii="Symbol" w:hAnsi="Symbol" w:hint="default"/>
      </w:rPr>
    </w:lvl>
    <w:lvl w:ilvl="1" w:tplc="FE1E58D0">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E2C45"/>
    <w:multiLevelType w:val="hybridMultilevel"/>
    <w:tmpl w:val="0CF20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8A6725"/>
    <w:multiLevelType w:val="hybridMultilevel"/>
    <w:tmpl w:val="7F0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92433"/>
    <w:multiLevelType w:val="hybridMultilevel"/>
    <w:tmpl w:val="37AE8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103D9"/>
    <w:multiLevelType w:val="hybridMultilevel"/>
    <w:tmpl w:val="B65C7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B25EC8"/>
    <w:multiLevelType w:val="hybridMultilevel"/>
    <w:tmpl w:val="AE1E4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7234DD"/>
    <w:multiLevelType w:val="hybridMultilevel"/>
    <w:tmpl w:val="8B00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55ED9"/>
    <w:multiLevelType w:val="hybridMultilevel"/>
    <w:tmpl w:val="F36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D26DD1"/>
    <w:multiLevelType w:val="hybridMultilevel"/>
    <w:tmpl w:val="961E8D4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F07F37"/>
    <w:multiLevelType w:val="multilevel"/>
    <w:tmpl w:val="668227C8"/>
    <w:lvl w:ilvl="0">
      <w:numFmt w:val="bullet"/>
      <w:lvlText w:val="•"/>
      <w:lvlJc w:val="left"/>
      <w:pPr>
        <w:ind w:left="720" w:hanging="360"/>
      </w:pPr>
      <w:rPr>
        <w:rFonts w:ascii="Calibri" w:eastAsia="OpenSymbol" w:hAnsi="Calibri" w:cs="OpenSymbol"/>
      </w:rPr>
    </w:lvl>
    <w:lvl w:ilvl="1">
      <w:numFmt w:val="bullet"/>
      <w:lvlText w:val="◦"/>
      <w:lvlJc w:val="left"/>
      <w:pPr>
        <w:ind w:left="1080" w:hanging="360"/>
      </w:pPr>
      <w:rPr>
        <w:rFonts w:ascii="Calibri" w:eastAsia="OpenSymbol" w:hAnsi="Calibri" w:cs="OpenSymbol"/>
      </w:rPr>
    </w:lvl>
    <w:lvl w:ilvl="2">
      <w:numFmt w:val="bullet"/>
      <w:lvlText w:val="▪"/>
      <w:lvlJc w:val="left"/>
      <w:pPr>
        <w:ind w:left="1440" w:hanging="360"/>
      </w:pPr>
      <w:rPr>
        <w:rFonts w:ascii="Calibri" w:eastAsia="OpenSymbol" w:hAnsi="Calibri" w:cs="OpenSymbol"/>
      </w:rPr>
    </w:lvl>
    <w:lvl w:ilvl="3">
      <w:numFmt w:val="bullet"/>
      <w:lvlText w:val="•"/>
      <w:lvlJc w:val="left"/>
      <w:pPr>
        <w:ind w:left="1800" w:hanging="360"/>
      </w:pPr>
      <w:rPr>
        <w:rFonts w:ascii="Calibri" w:eastAsia="OpenSymbol" w:hAnsi="Calibri" w:cs="OpenSymbol"/>
      </w:rPr>
    </w:lvl>
    <w:lvl w:ilvl="4">
      <w:numFmt w:val="bullet"/>
      <w:lvlText w:val="◦"/>
      <w:lvlJc w:val="left"/>
      <w:pPr>
        <w:ind w:left="2160" w:hanging="360"/>
      </w:pPr>
      <w:rPr>
        <w:rFonts w:ascii="Calibri" w:eastAsia="OpenSymbol" w:hAnsi="Calibri" w:cs="OpenSymbol"/>
      </w:rPr>
    </w:lvl>
    <w:lvl w:ilvl="5">
      <w:numFmt w:val="bullet"/>
      <w:lvlText w:val="▪"/>
      <w:lvlJc w:val="left"/>
      <w:pPr>
        <w:ind w:left="2520" w:hanging="360"/>
      </w:pPr>
      <w:rPr>
        <w:rFonts w:ascii="Calibri" w:eastAsia="OpenSymbol" w:hAnsi="Calibri" w:cs="OpenSymbol"/>
      </w:rPr>
    </w:lvl>
    <w:lvl w:ilvl="6">
      <w:numFmt w:val="bullet"/>
      <w:lvlText w:val="•"/>
      <w:lvlJc w:val="left"/>
      <w:pPr>
        <w:ind w:left="2880" w:hanging="360"/>
      </w:pPr>
      <w:rPr>
        <w:rFonts w:ascii="Calibri" w:eastAsia="OpenSymbol" w:hAnsi="Calibri" w:cs="OpenSymbol"/>
      </w:rPr>
    </w:lvl>
    <w:lvl w:ilvl="7">
      <w:numFmt w:val="bullet"/>
      <w:lvlText w:val="◦"/>
      <w:lvlJc w:val="left"/>
      <w:pPr>
        <w:ind w:left="3240" w:hanging="360"/>
      </w:pPr>
      <w:rPr>
        <w:rFonts w:ascii="Calibri" w:eastAsia="OpenSymbol" w:hAnsi="Calibri" w:cs="OpenSymbol"/>
      </w:rPr>
    </w:lvl>
    <w:lvl w:ilvl="8">
      <w:numFmt w:val="bullet"/>
      <w:lvlText w:val="▪"/>
      <w:lvlJc w:val="left"/>
      <w:pPr>
        <w:ind w:left="3600" w:hanging="360"/>
      </w:pPr>
      <w:rPr>
        <w:rFonts w:ascii="Calibri" w:eastAsia="OpenSymbol" w:hAnsi="Calibri" w:cs="OpenSymbol"/>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2"/>
  </w:num>
  <w:num w:numId="5">
    <w:abstractNumId w:val="2"/>
  </w:num>
  <w:num w:numId="6">
    <w:abstractNumId w:val="20"/>
  </w:num>
  <w:num w:numId="7">
    <w:abstractNumId w:val="7"/>
  </w:num>
  <w:num w:numId="8">
    <w:abstractNumId w:val="16"/>
  </w:num>
  <w:num w:numId="9">
    <w:abstractNumId w:val="3"/>
  </w:num>
  <w:num w:numId="10">
    <w:abstractNumId w:val="12"/>
  </w:num>
  <w:num w:numId="11">
    <w:abstractNumId w:val="13"/>
  </w:num>
  <w:num w:numId="12">
    <w:abstractNumId w:val="6"/>
  </w:num>
  <w:num w:numId="13">
    <w:abstractNumId w:val="0"/>
  </w:num>
  <w:num w:numId="14">
    <w:abstractNumId w:val="14"/>
  </w:num>
  <w:num w:numId="15">
    <w:abstractNumId w:val="1"/>
  </w:num>
  <w:num w:numId="16">
    <w:abstractNumId w:val="15"/>
  </w:num>
  <w:num w:numId="17">
    <w:abstractNumId w:val="17"/>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9"/>
  </w:num>
  <w:num w:numId="23">
    <w:abstractNumId w:val="5"/>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C4"/>
    <w:rsid w:val="00006FE8"/>
    <w:rsid w:val="0001282C"/>
    <w:rsid w:val="00021545"/>
    <w:rsid w:val="000251DA"/>
    <w:rsid w:val="000323DD"/>
    <w:rsid w:val="000339B7"/>
    <w:rsid w:val="00037E3A"/>
    <w:rsid w:val="00040C58"/>
    <w:rsid w:val="00046A4B"/>
    <w:rsid w:val="000505B4"/>
    <w:rsid w:val="0006192C"/>
    <w:rsid w:val="00073980"/>
    <w:rsid w:val="00075113"/>
    <w:rsid w:val="000770BE"/>
    <w:rsid w:val="00083F70"/>
    <w:rsid w:val="00091BD5"/>
    <w:rsid w:val="00097079"/>
    <w:rsid w:val="000B0268"/>
    <w:rsid w:val="000B7087"/>
    <w:rsid w:val="000D107C"/>
    <w:rsid w:val="000F3288"/>
    <w:rsid w:val="000F47F2"/>
    <w:rsid w:val="00104D4B"/>
    <w:rsid w:val="00124FF7"/>
    <w:rsid w:val="00142AD0"/>
    <w:rsid w:val="001727EB"/>
    <w:rsid w:val="001C2AD7"/>
    <w:rsid w:val="001D0423"/>
    <w:rsid w:val="001E5BC5"/>
    <w:rsid w:val="001E65B1"/>
    <w:rsid w:val="001F611E"/>
    <w:rsid w:val="00216075"/>
    <w:rsid w:val="00231730"/>
    <w:rsid w:val="002323B8"/>
    <w:rsid w:val="00234558"/>
    <w:rsid w:val="00260C2D"/>
    <w:rsid w:val="00262DAB"/>
    <w:rsid w:val="00267CA4"/>
    <w:rsid w:val="002C0044"/>
    <w:rsid w:val="002C3326"/>
    <w:rsid w:val="002C5C16"/>
    <w:rsid w:val="002D5A09"/>
    <w:rsid w:val="002D6F91"/>
    <w:rsid w:val="002F4C63"/>
    <w:rsid w:val="00301FF9"/>
    <w:rsid w:val="00330F04"/>
    <w:rsid w:val="0034174E"/>
    <w:rsid w:val="003421BA"/>
    <w:rsid w:val="003617AA"/>
    <w:rsid w:val="00370487"/>
    <w:rsid w:val="003752BB"/>
    <w:rsid w:val="003A45F9"/>
    <w:rsid w:val="003B5CEA"/>
    <w:rsid w:val="003C0F21"/>
    <w:rsid w:val="003F197E"/>
    <w:rsid w:val="003F77AD"/>
    <w:rsid w:val="004211A0"/>
    <w:rsid w:val="0042120D"/>
    <w:rsid w:val="00423131"/>
    <w:rsid w:val="00440E86"/>
    <w:rsid w:val="00441433"/>
    <w:rsid w:val="00464193"/>
    <w:rsid w:val="00474C10"/>
    <w:rsid w:val="00481142"/>
    <w:rsid w:val="004A3D1A"/>
    <w:rsid w:val="004B329E"/>
    <w:rsid w:val="004B38C6"/>
    <w:rsid w:val="004D0113"/>
    <w:rsid w:val="004E4182"/>
    <w:rsid w:val="004E7057"/>
    <w:rsid w:val="004F714D"/>
    <w:rsid w:val="00505453"/>
    <w:rsid w:val="005219AF"/>
    <w:rsid w:val="005310C0"/>
    <w:rsid w:val="0054089D"/>
    <w:rsid w:val="00564140"/>
    <w:rsid w:val="005938EF"/>
    <w:rsid w:val="00594E3B"/>
    <w:rsid w:val="0059626C"/>
    <w:rsid w:val="005A7DBF"/>
    <w:rsid w:val="005C438F"/>
    <w:rsid w:val="005E1846"/>
    <w:rsid w:val="005E3DBD"/>
    <w:rsid w:val="00605796"/>
    <w:rsid w:val="00616AE4"/>
    <w:rsid w:val="00643806"/>
    <w:rsid w:val="00647D17"/>
    <w:rsid w:val="0068152D"/>
    <w:rsid w:val="006B61E9"/>
    <w:rsid w:val="006C46EA"/>
    <w:rsid w:val="006C4E0A"/>
    <w:rsid w:val="006D3A23"/>
    <w:rsid w:val="006E1350"/>
    <w:rsid w:val="006E5BD8"/>
    <w:rsid w:val="006F00E7"/>
    <w:rsid w:val="007029C4"/>
    <w:rsid w:val="00704C55"/>
    <w:rsid w:val="00705FB3"/>
    <w:rsid w:val="00740F07"/>
    <w:rsid w:val="007529D1"/>
    <w:rsid w:val="00764BE6"/>
    <w:rsid w:val="00765E7F"/>
    <w:rsid w:val="00776C8E"/>
    <w:rsid w:val="007A0C12"/>
    <w:rsid w:val="007B1688"/>
    <w:rsid w:val="007E383B"/>
    <w:rsid w:val="007F30EF"/>
    <w:rsid w:val="0080737D"/>
    <w:rsid w:val="00823417"/>
    <w:rsid w:val="008261BB"/>
    <w:rsid w:val="00837123"/>
    <w:rsid w:val="00870A84"/>
    <w:rsid w:val="00871C37"/>
    <w:rsid w:val="0088010E"/>
    <w:rsid w:val="00884E87"/>
    <w:rsid w:val="00886D6F"/>
    <w:rsid w:val="0089087F"/>
    <w:rsid w:val="00891031"/>
    <w:rsid w:val="008930FC"/>
    <w:rsid w:val="008966C2"/>
    <w:rsid w:val="00896E71"/>
    <w:rsid w:val="008B3782"/>
    <w:rsid w:val="008B7EC1"/>
    <w:rsid w:val="008C7E59"/>
    <w:rsid w:val="008D78D7"/>
    <w:rsid w:val="008E3E9F"/>
    <w:rsid w:val="008E64AD"/>
    <w:rsid w:val="008F1B72"/>
    <w:rsid w:val="008F31C7"/>
    <w:rsid w:val="00904CBE"/>
    <w:rsid w:val="00913C3E"/>
    <w:rsid w:val="00926946"/>
    <w:rsid w:val="0093547A"/>
    <w:rsid w:val="009435D4"/>
    <w:rsid w:val="009634F2"/>
    <w:rsid w:val="00965A98"/>
    <w:rsid w:val="0097552B"/>
    <w:rsid w:val="00976E55"/>
    <w:rsid w:val="00987EDB"/>
    <w:rsid w:val="00990264"/>
    <w:rsid w:val="009914F4"/>
    <w:rsid w:val="009A1C46"/>
    <w:rsid w:val="009C0D2D"/>
    <w:rsid w:val="009C1F66"/>
    <w:rsid w:val="009E7949"/>
    <w:rsid w:val="009F0B02"/>
    <w:rsid w:val="009F23C4"/>
    <w:rsid w:val="00A17B1A"/>
    <w:rsid w:val="00A4327D"/>
    <w:rsid w:val="00A52547"/>
    <w:rsid w:val="00A64FCD"/>
    <w:rsid w:val="00AA071D"/>
    <w:rsid w:val="00AC0B53"/>
    <w:rsid w:val="00AD6D18"/>
    <w:rsid w:val="00AE35E6"/>
    <w:rsid w:val="00AE3C9C"/>
    <w:rsid w:val="00AF2E03"/>
    <w:rsid w:val="00B0555E"/>
    <w:rsid w:val="00B12464"/>
    <w:rsid w:val="00B216C9"/>
    <w:rsid w:val="00B30F7B"/>
    <w:rsid w:val="00B37BD2"/>
    <w:rsid w:val="00B84303"/>
    <w:rsid w:val="00B85ED4"/>
    <w:rsid w:val="00B97EB8"/>
    <w:rsid w:val="00BB250D"/>
    <w:rsid w:val="00BD0570"/>
    <w:rsid w:val="00BD7745"/>
    <w:rsid w:val="00BF456E"/>
    <w:rsid w:val="00BF71EA"/>
    <w:rsid w:val="00C023D6"/>
    <w:rsid w:val="00C10818"/>
    <w:rsid w:val="00C14245"/>
    <w:rsid w:val="00C165DE"/>
    <w:rsid w:val="00C20F7A"/>
    <w:rsid w:val="00C27408"/>
    <w:rsid w:val="00C42835"/>
    <w:rsid w:val="00C43FB1"/>
    <w:rsid w:val="00C479DA"/>
    <w:rsid w:val="00CA11C9"/>
    <w:rsid w:val="00CA4C70"/>
    <w:rsid w:val="00CF465E"/>
    <w:rsid w:val="00D02515"/>
    <w:rsid w:val="00D04FF9"/>
    <w:rsid w:val="00D4460F"/>
    <w:rsid w:val="00D538EA"/>
    <w:rsid w:val="00D61599"/>
    <w:rsid w:val="00D61F9E"/>
    <w:rsid w:val="00D751A2"/>
    <w:rsid w:val="00D7634D"/>
    <w:rsid w:val="00D90F07"/>
    <w:rsid w:val="00D94C8E"/>
    <w:rsid w:val="00DE7E99"/>
    <w:rsid w:val="00E02305"/>
    <w:rsid w:val="00E17285"/>
    <w:rsid w:val="00E23819"/>
    <w:rsid w:val="00E23A9F"/>
    <w:rsid w:val="00E24831"/>
    <w:rsid w:val="00E3257D"/>
    <w:rsid w:val="00E62968"/>
    <w:rsid w:val="00E641E9"/>
    <w:rsid w:val="00E80411"/>
    <w:rsid w:val="00EA3322"/>
    <w:rsid w:val="00EE3533"/>
    <w:rsid w:val="00EE4C77"/>
    <w:rsid w:val="00F0697A"/>
    <w:rsid w:val="00F06EC8"/>
    <w:rsid w:val="00F50360"/>
    <w:rsid w:val="00F568CC"/>
    <w:rsid w:val="00F634F2"/>
    <w:rsid w:val="00F7632C"/>
    <w:rsid w:val="00F86130"/>
    <w:rsid w:val="00F90511"/>
    <w:rsid w:val="00F95146"/>
    <w:rsid w:val="00FC3A2F"/>
    <w:rsid w:val="00FE581C"/>
    <w:rsid w:val="00FE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FF5736"/>
  <w15:chartTrackingRefBased/>
  <w15:docId w15:val="{F82C7C1D-D41A-45B4-90DB-C7AEEB9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3F197E"/>
    <w:pPr>
      <w:spacing w:after="200" w:line="276" w:lineRule="auto"/>
      <w:ind w:left="720"/>
    </w:pPr>
    <w:rPr>
      <w:rFonts w:ascii="Calibri" w:hAnsi="Calibri"/>
      <w:sz w:val="22"/>
      <w:szCs w:val="22"/>
    </w:rPr>
  </w:style>
  <w:style w:type="paragraph" w:styleId="Header">
    <w:name w:val="header"/>
    <w:basedOn w:val="Normal"/>
    <w:rsid w:val="00F90511"/>
    <w:pPr>
      <w:tabs>
        <w:tab w:val="center" w:pos="4153"/>
        <w:tab w:val="right" w:pos="8306"/>
      </w:tabs>
    </w:pPr>
  </w:style>
  <w:style w:type="paragraph" w:styleId="Footer">
    <w:name w:val="footer"/>
    <w:basedOn w:val="Normal"/>
    <w:rsid w:val="00F90511"/>
    <w:pPr>
      <w:tabs>
        <w:tab w:val="center" w:pos="4153"/>
        <w:tab w:val="right" w:pos="8306"/>
      </w:tabs>
    </w:pPr>
  </w:style>
  <w:style w:type="character" w:styleId="Hyperlink">
    <w:name w:val="Hyperlink"/>
    <w:rsid w:val="004A3D1A"/>
    <w:rPr>
      <w:color w:val="0000FF"/>
      <w:u w:val="single"/>
    </w:rPr>
  </w:style>
  <w:style w:type="paragraph" w:styleId="BalloonText">
    <w:name w:val="Balloon Text"/>
    <w:basedOn w:val="Normal"/>
    <w:link w:val="BalloonTextChar"/>
    <w:uiPriority w:val="99"/>
    <w:semiHidden/>
    <w:unhideWhenUsed/>
    <w:rsid w:val="0059626C"/>
    <w:rPr>
      <w:rFonts w:ascii="Segoe UI" w:hAnsi="Segoe UI" w:cs="Segoe UI"/>
      <w:sz w:val="18"/>
      <w:szCs w:val="18"/>
    </w:rPr>
  </w:style>
  <w:style w:type="character" w:customStyle="1" w:styleId="BalloonTextChar">
    <w:name w:val="Balloon Text Char"/>
    <w:link w:val="BalloonText"/>
    <w:uiPriority w:val="99"/>
    <w:semiHidden/>
    <w:rsid w:val="0059626C"/>
    <w:rPr>
      <w:rFonts w:ascii="Segoe UI" w:hAnsi="Segoe UI" w:cs="Segoe UI"/>
      <w:sz w:val="18"/>
      <w:szCs w:val="18"/>
      <w:lang w:val="en-US" w:eastAsia="en-US"/>
    </w:rPr>
  </w:style>
  <w:style w:type="paragraph" w:customStyle="1" w:styleId="Standard">
    <w:name w:val="Standard"/>
    <w:rsid w:val="00870A84"/>
    <w:pPr>
      <w:suppressAutoHyphens/>
      <w:autoSpaceDN w:val="0"/>
      <w:spacing w:after="160" w:line="242" w:lineRule="auto"/>
    </w:pPr>
    <w:rPr>
      <w:rFonts w:ascii="Calibri" w:eastAsia="SimSun" w:hAnsi="Calibri" w:cs="Tahoma"/>
      <w:kern w:val="3"/>
      <w:sz w:val="22"/>
      <w:szCs w:val="22"/>
      <w:lang w:eastAsia="en-US"/>
    </w:rPr>
  </w:style>
  <w:style w:type="paragraph" w:customStyle="1" w:styleId="Default">
    <w:name w:val="Default"/>
    <w:rsid w:val="00870A8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Standard"/>
    <w:qFormat/>
    <w:rsid w:val="00870A84"/>
    <w:pPr>
      <w:ind w:left="720"/>
    </w:pPr>
  </w:style>
  <w:style w:type="numbering" w:customStyle="1" w:styleId="WWNum6">
    <w:name w:val="WWNum6"/>
    <w:rsid w:val="00870A84"/>
    <w:pPr>
      <w:numPr>
        <w:numId w:val="3"/>
      </w:numPr>
    </w:pPr>
  </w:style>
  <w:style w:type="paragraph" w:styleId="NoSpacing">
    <w:name w:val="No Spacing"/>
    <w:uiPriority w:val="1"/>
    <w:qFormat/>
    <w:rsid w:val="005938EF"/>
    <w:rPr>
      <w:sz w:val="24"/>
      <w:szCs w:val="24"/>
      <w:lang w:val="en-US" w:eastAsia="en-US"/>
    </w:rPr>
  </w:style>
  <w:style w:type="character" w:styleId="UnresolvedMention">
    <w:name w:val="Unresolved Mention"/>
    <w:basedOn w:val="DefaultParagraphFont"/>
    <w:uiPriority w:val="99"/>
    <w:semiHidden/>
    <w:unhideWhenUsed/>
    <w:rsid w:val="0003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1570">
      <w:bodyDiv w:val="1"/>
      <w:marLeft w:val="0"/>
      <w:marRight w:val="0"/>
      <w:marTop w:val="0"/>
      <w:marBottom w:val="0"/>
      <w:divBdr>
        <w:top w:val="none" w:sz="0" w:space="0" w:color="auto"/>
        <w:left w:val="none" w:sz="0" w:space="0" w:color="auto"/>
        <w:bottom w:val="none" w:sz="0" w:space="0" w:color="auto"/>
        <w:right w:val="none" w:sz="0" w:space="0" w:color="auto"/>
      </w:divBdr>
    </w:div>
    <w:div w:id="445926212">
      <w:bodyDiv w:val="1"/>
      <w:marLeft w:val="0"/>
      <w:marRight w:val="0"/>
      <w:marTop w:val="0"/>
      <w:marBottom w:val="0"/>
      <w:divBdr>
        <w:top w:val="none" w:sz="0" w:space="0" w:color="auto"/>
        <w:left w:val="none" w:sz="0" w:space="0" w:color="auto"/>
        <w:bottom w:val="none" w:sz="0" w:space="0" w:color="auto"/>
        <w:right w:val="none" w:sz="0" w:space="0" w:color="auto"/>
      </w:divBdr>
      <w:divsChild>
        <w:div w:id="1593931034">
          <w:marLeft w:val="547"/>
          <w:marRight w:val="0"/>
          <w:marTop w:val="120"/>
          <w:marBottom w:val="120"/>
          <w:divBdr>
            <w:top w:val="none" w:sz="0" w:space="0" w:color="auto"/>
            <w:left w:val="none" w:sz="0" w:space="0" w:color="auto"/>
            <w:bottom w:val="none" w:sz="0" w:space="0" w:color="auto"/>
            <w:right w:val="none" w:sz="0" w:space="0" w:color="auto"/>
          </w:divBdr>
        </w:div>
      </w:divsChild>
    </w:div>
    <w:div w:id="536695603">
      <w:bodyDiv w:val="1"/>
      <w:marLeft w:val="0"/>
      <w:marRight w:val="0"/>
      <w:marTop w:val="0"/>
      <w:marBottom w:val="0"/>
      <w:divBdr>
        <w:top w:val="none" w:sz="0" w:space="0" w:color="auto"/>
        <w:left w:val="none" w:sz="0" w:space="0" w:color="auto"/>
        <w:bottom w:val="none" w:sz="0" w:space="0" w:color="auto"/>
        <w:right w:val="none" w:sz="0" w:space="0" w:color="auto"/>
      </w:divBdr>
    </w:div>
    <w:div w:id="722558178">
      <w:bodyDiv w:val="1"/>
      <w:marLeft w:val="0"/>
      <w:marRight w:val="0"/>
      <w:marTop w:val="0"/>
      <w:marBottom w:val="0"/>
      <w:divBdr>
        <w:top w:val="none" w:sz="0" w:space="0" w:color="auto"/>
        <w:left w:val="none" w:sz="0" w:space="0" w:color="auto"/>
        <w:bottom w:val="none" w:sz="0" w:space="0" w:color="auto"/>
        <w:right w:val="none" w:sz="0" w:space="0" w:color="auto"/>
      </w:divBdr>
    </w:div>
    <w:div w:id="1242636769">
      <w:bodyDiv w:val="1"/>
      <w:marLeft w:val="0"/>
      <w:marRight w:val="0"/>
      <w:marTop w:val="0"/>
      <w:marBottom w:val="0"/>
      <w:divBdr>
        <w:top w:val="none" w:sz="0" w:space="0" w:color="auto"/>
        <w:left w:val="none" w:sz="0" w:space="0" w:color="auto"/>
        <w:bottom w:val="none" w:sz="0" w:space="0" w:color="auto"/>
        <w:right w:val="none" w:sz="0" w:space="0" w:color="auto"/>
      </w:divBdr>
    </w:div>
    <w:div w:id="1387146508">
      <w:bodyDiv w:val="1"/>
      <w:marLeft w:val="0"/>
      <w:marRight w:val="0"/>
      <w:marTop w:val="0"/>
      <w:marBottom w:val="0"/>
      <w:divBdr>
        <w:top w:val="none" w:sz="0" w:space="0" w:color="auto"/>
        <w:left w:val="none" w:sz="0" w:space="0" w:color="auto"/>
        <w:bottom w:val="none" w:sz="0" w:space="0" w:color="auto"/>
        <w:right w:val="none" w:sz="0" w:space="0" w:color="auto"/>
      </w:divBdr>
    </w:div>
    <w:div w:id="1888450463">
      <w:bodyDiv w:val="1"/>
      <w:marLeft w:val="0"/>
      <w:marRight w:val="0"/>
      <w:marTop w:val="0"/>
      <w:marBottom w:val="0"/>
      <w:divBdr>
        <w:top w:val="none" w:sz="0" w:space="0" w:color="auto"/>
        <w:left w:val="none" w:sz="0" w:space="0" w:color="auto"/>
        <w:bottom w:val="none" w:sz="0" w:space="0" w:color="auto"/>
        <w:right w:val="none" w:sz="0" w:space="0" w:color="auto"/>
      </w:divBdr>
    </w:div>
    <w:div w:id="19325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gitalhealthdev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1E291204771F4C90ADFD65B2AA9F53" ma:contentTypeVersion="12" ma:contentTypeDescription="Create a new document." ma:contentTypeScope="" ma:versionID="aee954f250275b1a6edc602469840b06">
  <xsd:schema xmlns:xsd="http://www.w3.org/2001/XMLSchema" xmlns:xs="http://www.w3.org/2001/XMLSchema" xmlns:p="http://schemas.microsoft.com/office/2006/metadata/properties" xmlns:ns2="cd943a0b-a64c-4736-b0b1-875c962f1a26" xmlns:ns3="3b896f31-3caa-4063-a6e2-d99812f0670d" targetNamespace="http://schemas.microsoft.com/office/2006/metadata/properties" ma:root="true" ma:fieldsID="d31de92565f02a9771f6f9fbbdc56273" ns2:_="" ns3:_="">
    <xsd:import namespace="cd943a0b-a64c-4736-b0b1-875c962f1a26"/>
    <xsd:import namespace="3b896f31-3caa-4063-a6e2-d99812f067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43a0b-a64c-4736-b0b1-875c962f1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96f31-3caa-4063-a6e2-d99812f067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6D069-8A3C-48BC-A800-0941E40C1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6DBE6-B319-410F-9A47-D31D3560AFD2}">
  <ds:schemaRefs>
    <ds:schemaRef ds:uri="http://schemas.openxmlformats.org/officeDocument/2006/bibliography"/>
  </ds:schemaRefs>
</ds:datastoreItem>
</file>

<file path=customXml/itemProps3.xml><?xml version="1.0" encoding="utf-8"?>
<ds:datastoreItem xmlns:ds="http://schemas.openxmlformats.org/officeDocument/2006/customXml" ds:itemID="{A520B578-9BC5-4BFF-804F-74F770C10085}">
  <ds:schemaRefs>
    <ds:schemaRef ds:uri="http://schemas.microsoft.com/sharepoint/v3/contenttype/forms"/>
  </ds:schemaRefs>
</ds:datastoreItem>
</file>

<file path=customXml/itemProps4.xml><?xml version="1.0" encoding="utf-8"?>
<ds:datastoreItem xmlns:ds="http://schemas.openxmlformats.org/officeDocument/2006/customXml" ds:itemID="{7BE72308-2867-42DF-978B-CE6BB23E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43a0b-a64c-4736-b0b1-875c962f1a26"/>
    <ds:schemaRef ds:uri="3b896f31-3caa-4063-a6e2-d99812f0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626</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Torbay Council</Company>
  <LinksUpToDate>false</LinksUpToDate>
  <CharactersWithSpaces>4553</CharactersWithSpaces>
  <SharedDoc>false</SharedDoc>
  <HLinks>
    <vt:vector size="12" baseType="variant">
      <vt:variant>
        <vt:i4>7733260</vt:i4>
      </vt:variant>
      <vt:variant>
        <vt:i4>3</vt:i4>
      </vt:variant>
      <vt:variant>
        <vt:i4>0</vt:i4>
      </vt:variant>
      <vt:variant>
        <vt:i4>5</vt:i4>
      </vt:variant>
      <vt:variant>
        <vt:lpwstr>mailto:DPO@healthwatchtorbay.org.uk</vt:lpwstr>
      </vt:variant>
      <vt:variant>
        <vt:lpwstr/>
      </vt:variant>
      <vt:variant>
        <vt:i4>6094917</vt:i4>
      </vt:variant>
      <vt:variant>
        <vt:i4>0</vt:i4>
      </vt:variant>
      <vt:variant>
        <vt:i4>0</vt:i4>
      </vt:variant>
      <vt:variant>
        <vt:i4>5</vt:i4>
      </vt:variant>
      <vt:variant>
        <vt:lpwstr>https://healthwatchtorbay.org.uk/privacy-policy/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 Culley</dc:creator>
  <cp:keywords/>
  <dc:description/>
  <cp:lastModifiedBy>Lorna Sinfield ECSW</cp:lastModifiedBy>
  <cp:revision>80</cp:revision>
  <cp:lastPrinted>2018-08-28T15:15:00Z</cp:lastPrinted>
  <dcterms:created xsi:type="dcterms:W3CDTF">2021-07-28T08:21:00Z</dcterms:created>
  <dcterms:modified xsi:type="dcterms:W3CDTF">2021-08-02T15:26:00Z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0x0101005D1E291204771F4C90ADFD65B2AA9F53</vt:lpwstr>
  </property>
</Properties>
</file>