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B02E" w14:textId="77777777" w:rsidR="00FB4758" w:rsidRPr="00F07C7B" w:rsidRDefault="00FB4758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0A24CC86" w14:textId="77777777" w:rsidR="00864356" w:rsidRPr="00F07C7B" w:rsidRDefault="00864356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52B71D76" w14:textId="77777777" w:rsidR="00864356" w:rsidRPr="00F07C7B" w:rsidRDefault="00864356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42B40EE1" w14:textId="77777777" w:rsidR="00163CD6" w:rsidRDefault="00163CD6" w:rsidP="00D80B28">
      <w:pPr>
        <w:pStyle w:val="Standard"/>
        <w:rPr>
          <w:rFonts w:ascii="Trebuchet MS" w:hAnsi="Trebuchet MS"/>
          <w:b/>
          <w:sz w:val="24"/>
          <w:szCs w:val="24"/>
        </w:rPr>
      </w:pPr>
    </w:p>
    <w:p w14:paraId="2237C23C" w14:textId="77777777" w:rsidR="00163CD6" w:rsidRDefault="00163CD6" w:rsidP="00D80B28">
      <w:pPr>
        <w:pStyle w:val="Standard"/>
        <w:rPr>
          <w:rFonts w:ascii="Trebuchet MS" w:hAnsi="Trebuchet MS"/>
          <w:b/>
          <w:sz w:val="24"/>
          <w:szCs w:val="24"/>
        </w:rPr>
      </w:pPr>
    </w:p>
    <w:p w14:paraId="55F20E69" w14:textId="3B80FDBE" w:rsidR="00D80B28" w:rsidRPr="00F07C7B" w:rsidRDefault="00D80B28" w:rsidP="00D80B28">
      <w:pPr>
        <w:pStyle w:val="Standard"/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>Job Title:</w:t>
      </w:r>
      <w:r w:rsidRPr="00F07C7B">
        <w:rPr>
          <w:rFonts w:ascii="Trebuchet MS" w:hAnsi="Trebuchet MS"/>
          <w:sz w:val="24"/>
          <w:szCs w:val="24"/>
        </w:rPr>
        <w:t xml:space="preserve"> -</w:t>
      </w:r>
      <w:r w:rsidRPr="00F07C7B">
        <w:rPr>
          <w:rFonts w:ascii="Trebuchet MS" w:hAnsi="Trebuchet MS"/>
          <w:sz w:val="24"/>
          <w:szCs w:val="24"/>
        </w:rPr>
        <w:tab/>
        <w:t xml:space="preserve"> </w:t>
      </w:r>
      <w:r w:rsidRPr="00F07C7B">
        <w:rPr>
          <w:rFonts w:ascii="Trebuchet MS" w:hAnsi="Trebuchet MS"/>
          <w:sz w:val="24"/>
          <w:szCs w:val="24"/>
        </w:rPr>
        <w:tab/>
      </w:r>
      <w:r w:rsidR="00D331F8">
        <w:rPr>
          <w:rFonts w:ascii="Trebuchet MS" w:hAnsi="Trebuchet MS"/>
          <w:sz w:val="24"/>
          <w:szCs w:val="24"/>
        </w:rPr>
        <w:t>BAME Network</w:t>
      </w:r>
      <w:r w:rsidR="0010267E">
        <w:rPr>
          <w:rFonts w:ascii="Trebuchet MS" w:hAnsi="Trebuchet MS"/>
          <w:sz w:val="24"/>
          <w:szCs w:val="24"/>
        </w:rPr>
        <w:t xml:space="preserve"> </w:t>
      </w:r>
      <w:r w:rsidR="00B11D74">
        <w:rPr>
          <w:rFonts w:ascii="Trebuchet MS" w:hAnsi="Trebuchet MS"/>
          <w:sz w:val="24"/>
          <w:szCs w:val="24"/>
        </w:rPr>
        <w:t>Officer</w:t>
      </w:r>
    </w:p>
    <w:p w14:paraId="421FA41E" w14:textId="77777777" w:rsidR="00F07C7B" w:rsidRDefault="00F07C7B" w:rsidP="00D80B28">
      <w:pPr>
        <w:rPr>
          <w:rFonts w:ascii="Trebuchet MS" w:hAnsi="Trebuchet MS"/>
          <w:b/>
          <w:sz w:val="24"/>
          <w:szCs w:val="24"/>
        </w:rPr>
      </w:pPr>
    </w:p>
    <w:p w14:paraId="52E7E1CC" w14:textId="77777777" w:rsidR="00D80B28" w:rsidRPr="00F07C7B" w:rsidRDefault="00D80B28" w:rsidP="00D80B28">
      <w:pPr>
        <w:rPr>
          <w:rFonts w:ascii="Trebuchet MS" w:hAnsi="Trebuchet MS"/>
          <w:b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>Employer:</w:t>
      </w:r>
      <w:r w:rsidRPr="00F07C7B">
        <w:rPr>
          <w:rFonts w:ascii="Trebuchet MS" w:hAnsi="Trebuchet MS"/>
          <w:b/>
          <w:sz w:val="24"/>
          <w:szCs w:val="24"/>
        </w:rPr>
        <w:tab/>
      </w:r>
      <w:r w:rsidRPr="00F07C7B">
        <w:rPr>
          <w:rFonts w:ascii="Trebuchet MS" w:hAnsi="Trebuchet MS"/>
          <w:b/>
          <w:sz w:val="24"/>
          <w:szCs w:val="24"/>
        </w:rPr>
        <w:tab/>
      </w:r>
      <w:r w:rsidRPr="00F07C7B">
        <w:rPr>
          <w:rFonts w:ascii="Trebuchet MS" w:hAnsi="Trebuchet MS"/>
          <w:sz w:val="24"/>
          <w:szCs w:val="24"/>
        </w:rPr>
        <w:t>Healthwatch Torbay and Engaging Communities Southwest</w:t>
      </w:r>
      <w:r w:rsidRPr="00F07C7B">
        <w:rPr>
          <w:rFonts w:ascii="Trebuchet MS" w:hAnsi="Trebuchet MS"/>
          <w:b/>
          <w:sz w:val="24"/>
          <w:szCs w:val="24"/>
        </w:rPr>
        <w:t xml:space="preserve">  </w:t>
      </w:r>
    </w:p>
    <w:p w14:paraId="24CE3337" w14:textId="77777777" w:rsidR="00D80B28" w:rsidRPr="00F07C7B" w:rsidRDefault="00D80B28" w:rsidP="00D80B28">
      <w:pPr>
        <w:ind w:left="1418" w:firstLine="709"/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sz w:val="24"/>
          <w:szCs w:val="24"/>
        </w:rPr>
        <w:t xml:space="preserve">Board of Directors </w:t>
      </w:r>
    </w:p>
    <w:p w14:paraId="158F923C" w14:textId="77777777" w:rsidR="00F07C7B" w:rsidRDefault="00F07C7B" w:rsidP="00D80B28">
      <w:pPr>
        <w:rPr>
          <w:rFonts w:ascii="Trebuchet MS" w:hAnsi="Trebuchet MS"/>
          <w:b/>
          <w:sz w:val="24"/>
          <w:szCs w:val="24"/>
        </w:rPr>
      </w:pPr>
    </w:p>
    <w:p w14:paraId="3FE9C5B0" w14:textId="77777777" w:rsidR="00D80B28" w:rsidRPr="00F07C7B" w:rsidRDefault="00D80B28" w:rsidP="00D80B28">
      <w:pPr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 xml:space="preserve">Responsible to: </w:t>
      </w:r>
      <w:r w:rsidRPr="00F07C7B">
        <w:rPr>
          <w:rFonts w:ascii="Trebuchet MS" w:hAnsi="Trebuchet MS"/>
          <w:b/>
          <w:sz w:val="24"/>
          <w:szCs w:val="24"/>
        </w:rPr>
        <w:tab/>
      </w:r>
      <w:r w:rsidRPr="00F07C7B">
        <w:rPr>
          <w:rFonts w:ascii="Trebuchet MS" w:hAnsi="Trebuchet MS"/>
          <w:sz w:val="24"/>
          <w:szCs w:val="24"/>
        </w:rPr>
        <w:t xml:space="preserve">Healthwatch Torbay and Engaging Communities Southwest  </w:t>
      </w:r>
    </w:p>
    <w:p w14:paraId="0651CC21" w14:textId="76294DFB" w:rsidR="00D80B28" w:rsidRPr="00F07C7B" w:rsidRDefault="00D80B28" w:rsidP="00D80B28">
      <w:pPr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sz w:val="24"/>
          <w:szCs w:val="24"/>
        </w:rPr>
        <w:t xml:space="preserve">                  Chief Executive  </w:t>
      </w:r>
    </w:p>
    <w:p w14:paraId="0B10C3A4" w14:textId="77777777" w:rsidR="00D80B28" w:rsidRPr="00F07C7B" w:rsidRDefault="00D80B28" w:rsidP="00D80B28">
      <w:pPr>
        <w:rPr>
          <w:rFonts w:ascii="Trebuchet MS" w:hAnsi="Trebuchet MS"/>
          <w:sz w:val="24"/>
          <w:szCs w:val="24"/>
          <w:u w:val="single"/>
        </w:rPr>
      </w:pPr>
    </w:p>
    <w:p w14:paraId="1D2E2028" w14:textId="0207EC25" w:rsidR="00D80B28" w:rsidRPr="00F07C7B" w:rsidRDefault="00D80B28" w:rsidP="00D80B28">
      <w:pPr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>Hours:</w:t>
      </w:r>
      <w:r w:rsidRPr="00F07C7B">
        <w:rPr>
          <w:rFonts w:ascii="Trebuchet MS" w:hAnsi="Trebuchet MS"/>
          <w:b/>
          <w:sz w:val="24"/>
          <w:szCs w:val="24"/>
        </w:rPr>
        <w:tab/>
      </w:r>
      <w:r w:rsidRPr="00F07C7B">
        <w:rPr>
          <w:rFonts w:ascii="Trebuchet MS" w:hAnsi="Trebuchet MS"/>
          <w:b/>
          <w:sz w:val="24"/>
          <w:szCs w:val="24"/>
        </w:rPr>
        <w:tab/>
      </w:r>
      <w:r w:rsidR="003E4D0B">
        <w:rPr>
          <w:rFonts w:ascii="Trebuchet MS" w:hAnsi="Trebuchet MS"/>
          <w:b/>
          <w:sz w:val="24"/>
          <w:szCs w:val="24"/>
        </w:rPr>
        <w:t>1</w:t>
      </w:r>
      <w:r w:rsidR="00455BFB">
        <w:rPr>
          <w:rFonts w:ascii="Trebuchet MS" w:hAnsi="Trebuchet MS"/>
          <w:b/>
          <w:sz w:val="24"/>
          <w:szCs w:val="24"/>
        </w:rPr>
        <w:t>5</w:t>
      </w:r>
      <w:r w:rsidR="008D1EA4">
        <w:rPr>
          <w:rFonts w:ascii="Trebuchet MS" w:hAnsi="Trebuchet MS"/>
          <w:b/>
          <w:sz w:val="24"/>
          <w:szCs w:val="24"/>
        </w:rPr>
        <w:t xml:space="preserve"> </w:t>
      </w:r>
      <w:r w:rsidRPr="00F07C7B">
        <w:rPr>
          <w:rFonts w:ascii="Trebuchet MS" w:hAnsi="Trebuchet MS"/>
          <w:sz w:val="24"/>
          <w:szCs w:val="24"/>
        </w:rPr>
        <w:t xml:space="preserve">Hours (Monday –Friday) </w:t>
      </w:r>
      <w:r w:rsidR="00D331F8">
        <w:rPr>
          <w:rFonts w:ascii="Trebuchet MS" w:hAnsi="Trebuchet MS"/>
          <w:sz w:val="24"/>
          <w:szCs w:val="24"/>
        </w:rPr>
        <w:t>6</w:t>
      </w:r>
      <w:r w:rsidR="00D657C6">
        <w:rPr>
          <w:rFonts w:ascii="Trebuchet MS" w:hAnsi="Trebuchet MS"/>
          <w:sz w:val="24"/>
          <w:szCs w:val="24"/>
        </w:rPr>
        <w:t xml:space="preserve"> month fixed term contract</w:t>
      </w:r>
    </w:p>
    <w:p w14:paraId="0D944D24" w14:textId="77777777" w:rsidR="00713D5E" w:rsidRDefault="00713D5E" w:rsidP="00D80B28">
      <w:pPr>
        <w:rPr>
          <w:rFonts w:ascii="Trebuchet MS" w:hAnsi="Trebuchet MS"/>
          <w:b/>
          <w:sz w:val="24"/>
          <w:szCs w:val="24"/>
        </w:rPr>
      </w:pPr>
    </w:p>
    <w:p w14:paraId="0D6010CF" w14:textId="43C4EC58" w:rsidR="00D80B28" w:rsidRPr="00F07C7B" w:rsidRDefault="00D80B28" w:rsidP="00D80B28">
      <w:pPr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>Salary:</w:t>
      </w:r>
      <w:r w:rsidRPr="00F07C7B">
        <w:rPr>
          <w:rFonts w:ascii="Trebuchet MS" w:hAnsi="Trebuchet MS"/>
          <w:sz w:val="24"/>
          <w:szCs w:val="24"/>
        </w:rPr>
        <w:t xml:space="preserve"> -</w:t>
      </w:r>
      <w:r w:rsidRPr="00F07C7B">
        <w:rPr>
          <w:rFonts w:ascii="Trebuchet MS" w:hAnsi="Trebuchet MS"/>
          <w:sz w:val="24"/>
          <w:szCs w:val="24"/>
        </w:rPr>
        <w:tab/>
      </w:r>
      <w:r w:rsidRPr="00F07C7B">
        <w:rPr>
          <w:rFonts w:ascii="Trebuchet MS" w:hAnsi="Trebuchet MS"/>
          <w:sz w:val="24"/>
          <w:szCs w:val="24"/>
        </w:rPr>
        <w:tab/>
      </w:r>
      <w:r w:rsidR="00D331F8">
        <w:rPr>
          <w:rFonts w:ascii="Trebuchet MS" w:hAnsi="Trebuchet MS"/>
          <w:sz w:val="24"/>
          <w:szCs w:val="24"/>
        </w:rPr>
        <w:t>£</w:t>
      </w:r>
      <w:r w:rsidR="00383AF5">
        <w:rPr>
          <w:rFonts w:ascii="Trebuchet MS" w:hAnsi="Trebuchet MS"/>
          <w:sz w:val="24"/>
          <w:szCs w:val="24"/>
        </w:rPr>
        <w:t>4765</w:t>
      </w:r>
      <w:r w:rsidR="00383AF5">
        <w:rPr>
          <w:rFonts w:ascii="Trebuchet MS" w:hAnsi="Trebuchet MS"/>
          <w:sz w:val="24"/>
          <w:szCs w:val="24"/>
        </w:rPr>
        <w:t xml:space="preserve"> </w:t>
      </w:r>
      <w:r w:rsidR="005D32D3">
        <w:rPr>
          <w:rFonts w:ascii="Trebuchet MS" w:hAnsi="Trebuchet MS"/>
          <w:sz w:val="24"/>
          <w:szCs w:val="24"/>
        </w:rPr>
        <w:t xml:space="preserve">/ </w:t>
      </w:r>
      <w:r w:rsidRPr="00F07C7B">
        <w:rPr>
          <w:rFonts w:ascii="Trebuchet MS" w:hAnsi="Trebuchet MS"/>
          <w:sz w:val="24"/>
          <w:szCs w:val="24"/>
        </w:rPr>
        <w:t>£</w:t>
      </w:r>
      <w:r w:rsidR="00C921BE">
        <w:rPr>
          <w:rFonts w:ascii="Trebuchet MS" w:hAnsi="Trebuchet MS"/>
          <w:sz w:val="24"/>
          <w:szCs w:val="24"/>
        </w:rPr>
        <w:t>2</w:t>
      </w:r>
      <w:r w:rsidR="003E4D0B">
        <w:rPr>
          <w:rFonts w:ascii="Trebuchet MS" w:hAnsi="Trebuchet MS"/>
          <w:sz w:val="24"/>
          <w:szCs w:val="24"/>
        </w:rPr>
        <w:t>3</w:t>
      </w:r>
      <w:r w:rsidR="00F86F87">
        <w:rPr>
          <w:rFonts w:ascii="Trebuchet MS" w:hAnsi="Trebuchet MS"/>
          <w:sz w:val="24"/>
          <w:szCs w:val="24"/>
        </w:rPr>
        <w:t>,500 FTE</w:t>
      </w:r>
    </w:p>
    <w:p w14:paraId="3971878D" w14:textId="77777777" w:rsidR="00713D5E" w:rsidRDefault="00713D5E" w:rsidP="00D80B28">
      <w:pPr>
        <w:ind w:left="2160" w:hanging="2160"/>
        <w:rPr>
          <w:rFonts w:ascii="Trebuchet MS" w:hAnsi="Trebuchet MS"/>
          <w:b/>
          <w:sz w:val="24"/>
          <w:szCs w:val="24"/>
        </w:rPr>
      </w:pPr>
    </w:p>
    <w:p w14:paraId="536A0875" w14:textId="2233562B" w:rsidR="00D80B28" w:rsidRPr="00F07C7B" w:rsidRDefault="00D80B28" w:rsidP="00D80B28">
      <w:pPr>
        <w:ind w:left="2160" w:hanging="2160"/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>Location:</w:t>
      </w:r>
      <w:r w:rsidRPr="00F07C7B">
        <w:rPr>
          <w:rFonts w:ascii="Trebuchet MS" w:hAnsi="Trebuchet MS"/>
          <w:sz w:val="24"/>
          <w:szCs w:val="24"/>
        </w:rPr>
        <w:t xml:space="preserve"> – </w:t>
      </w:r>
      <w:r w:rsidRPr="00F07C7B">
        <w:rPr>
          <w:rFonts w:ascii="Trebuchet MS" w:hAnsi="Trebuchet MS"/>
          <w:sz w:val="24"/>
          <w:szCs w:val="24"/>
        </w:rPr>
        <w:tab/>
      </w:r>
      <w:r w:rsidRPr="00F07C7B">
        <w:rPr>
          <w:rFonts w:ascii="Trebuchet MS" w:hAnsi="Trebuchet MS" w:cs="Open Sans"/>
          <w:bCs/>
          <w:sz w:val="24"/>
          <w:szCs w:val="24"/>
        </w:rPr>
        <w:t>Home working during COVID, Office address Paignton Library</w:t>
      </w:r>
    </w:p>
    <w:p w14:paraId="25D36159" w14:textId="77777777" w:rsidR="00713D5E" w:rsidRDefault="00713D5E" w:rsidP="00D80B28">
      <w:pPr>
        <w:pStyle w:val="Standard"/>
        <w:ind w:left="2160" w:hanging="2160"/>
        <w:rPr>
          <w:rFonts w:ascii="Trebuchet MS" w:hAnsi="Trebuchet MS"/>
          <w:b/>
          <w:sz w:val="24"/>
          <w:szCs w:val="24"/>
        </w:rPr>
      </w:pPr>
    </w:p>
    <w:p w14:paraId="394A5BF0" w14:textId="77777777" w:rsidR="00D80B28" w:rsidRPr="00F07C7B" w:rsidRDefault="00D80B28" w:rsidP="00D80B28">
      <w:pPr>
        <w:pStyle w:val="Standard"/>
        <w:ind w:left="2160" w:hanging="2160"/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b/>
          <w:sz w:val="24"/>
          <w:szCs w:val="24"/>
        </w:rPr>
        <w:t>Contract arrangements:</w:t>
      </w:r>
      <w:r w:rsidRPr="00F07C7B">
        <w:rPr>
          <w:rFonts w:ascii="Trebuchet MS" w:hAnsi="Trebuchet MS"/>
          <w:sz w:val="24"/>
          <w:szCs w:val="24"/>
        </w:rPr>
        <w:tab/>
        <w:t xml:space="preserve">. </w:t>
      </w:r>
    </w:p>
    <w:p w14:paraId="74B5E066" w14:textId="77777777" w:rsidR="00CC2BCA" w:rsidRDefault="00CC2BCA" w:rsidP="00CC2BCA">
      <w:pPr>
        <w:spacing w:after="0" w:line="240" w:lineRule="auto"/>
        <w:ind w:left="2880" w:hanging="2880"/>
        <w:rPr>
          <w:rFonts w:ascii="Trebuchet MS" w:hAnsi="Trebuchet MS" w:cs="Open Sans"/>
          <w:b/>
          <w:sz w:val="24"/>
          <w:szCs w:val="24"/>
        </w:rPr>
      </w:pPr>
    </w:p>
    <w:p w14:paraId="006E9D93" w14:textId="77777777" w:rsidR="002F4B2B" w:rsidRPr="00F07C7B" w:rsidRDefault="002F4B2B" w:rsidP="00CC2BCA">
      <w:pPr>
        <w:spacing w:after="0" w:line="240" w:lineRule="auto"/>
        <w:ind w:left="2880" w:hanging="2880"/>
        <w:rPr>
          <w:rFonts w:ascii="Trebuchet MS" w:hAnsi="Trebuchet MS" w:cs="Open Sans"/>
          <w:b/>
          <w:sz w:val="24"/>
          <w:szCs w:val="24"/>
        </w:rPr>
      </w:pPr>
    </w:p>
    <w:p w14:paraId="2E9FAEE6" w14:textId="77777777" w:rsidR="00D80B28" w:rsidRPr="002F4B2B" w:rsidRDefault="00D80B28" w:rsidP="00CC2BCA">
      <w:pPr>
        <w:spacing w:after="0" w:line="240" w:lineRule="auto"/>
        <w:ind w:left="2880" w:hanging="2880"/>
        <w:rPr>
          <w:rFonts w:ascii="Trebuchet MS" w:hAnsi="Trebuchet MS" w:cs="Open Sans"/>
          <w:b/>
          <w:sz w:val="28"/>
          <w:szCs w:val="28"/>
        </w:rPr>
      </w:pPr>
      <w:r w:rsidRPr="002F4B2B">
        <w:rPr>
          <w:rFonts w:ascii="Trebuchet MS" w:hAnsi="Trebuchet MS" w:cs="Open Sans"/>
          <w:b/>
          <w:sz w:val="28"/>
          <w:szCs w:val="28"/>
        </w:rPr>
        <w:t>Background</w:t>
      </w:r>
    </w:p>
    <w:p w14:paraId="3F05849F" w14:textId="77777777" w:rsidR="00D80B28" w:rsidRPr="00F07C7B" w:rsidRDefault="00D80B28" w:rsidP="00CC2BCA">
      <w:pPr>
        <w:spacing w:after="0" w:line="240" w:lineRule="auto"/>
        <w:ind w:left="2880" w:hanging="2880"/>
        <w:rPr>
          <w:rFonts w:ascii="Trebuchet MS" w:hAnsi="Trebuchet MS" w:cs="Open Sans"/>
          <w:b/>
          <w:sz w:val="24"/>
          <w:szCs w:val="24"/>
        </w:rPr>
      </w:pPr>
    </w:p>
    <w:p w14:paraId="51BDAFA6" w14:textId="39505814" w:rsidR="00D80B28" w:rsidRPr="00F07C7B" w:rsidRDefault="00D80B28" w:rsidP="00D80B28">
      <w:pPr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sz w:val="24"/>
          <w:szCs w:val="24"/>
        </w:rPr>
        <w:t xml:space="preserve">Healthwatch Torbay and Engaging Communities Southwest is a </w:t>
      </w:r>
      <w:r w:rsidR="00163CD6" w:rsidRPr="00F07C7B">
        <w:rPr>
          <w:rFonts w:ascii="Trebuchet MS" w:hAnsi="Trebuchet MS"/>
          <w:sz w:val="24"/>
          <w:szCs w:val="24"/>
        </w:rPr>
        <w:t>not-for-profit</w:t>
      </w:r>
      <w:r w:rsidR="002F4B2B" w:rsidRPr="00F07C7B">
        <w:rPr>
          <w:rFonts w:ascii="Trebuchet MS" w:hAnsi="Trebuchet MS"/>
          <w:sz w:val="24"/>
          <w:szCs w:val="24"/>
        </w:rPr>
        <w:t xml:space="preserve"> organisation</w:t>
      </w:r>
      <w:r w:rsidRPr="00F07C7B">
        <w:rPr>
          <w:rFonts w:ascii="Trebuchet MS" w:hAnsi="Trebuchet MS"/>
          <w:sz w:val="24"/>
          <w:szCs w:val="24"/>
        </w:rPr>
        <w:t xml:space="preserve"> which has grown from the reputation we gained as an award winning Healthwatch and in response to increasing demand for our expertise within Torbay and the wider Southwest Region.</w:t>
      </w:r>
    </w:p>
    <w:p w14:paraId="75085A67" w14:textId="77777777" w:rsidR="00D80B28" w:rsidRPr="00F07C7B" w:rsidRDefault="00D80B28" w:rsidP="00D80B28">
      <w:pPr>
        <w:rPr>
          <w:rFonts w:ascii="Trebuchet MS" w:hAnsi="Trebuchet MS"/>
          <w:sz w:val="24"/>
          <w:szCs w:val="24"/>
        </w:rPr>
      </w:pPr>
      <w:r w:rsidRPr="00F07C7B">
        <w:rPr>
          <w:rFonts w:ascii="Trebuchet MS" w:hAnsi="Trebuchet MS"/>
          <w:sz w:val="24"/>
          <w:szCs w:val="24"/>
        </w:rPr>
        <w:t>We offer Engagement, Evaluation, Communication Support, Digital Support, and Training to the Statutory, Voluntary and Private Sector.</w:t>
      </w:r>
    </w:p>
    <w:p w14:paraId="5C811F39" w14:textId="77777777" w:rsidR="00801315" w:rsidRDefault="00801315" w:rsidP="00D80B28">
      <w:pPr>
        <w:rPr>
          <w:rFonts w:ascii="Trebuchet MS" w:hAnsi="Trebuchet MS"/>
          <w:sz w:val="24"/>
          <w:szCs w:val="24"/>
        </w:rPr>
      </w:pPr>
    </w:p>
    <w:p w14:paraId="34E0F916" w14:textId="10FE44F9" w:rsidR="00D80B28" w:rsidRPr="00F07C7B" w:rsidRDefault="0001535B" w:rsidP="00D80B2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</w:t>
      </w:r>
      <w:r w:rsidR="00D80B28" w:rsidRPr="00F07C7B">
        <w:rPr>
          <w:rFonts w:ascii="Trebuchet MS" w:hAnsi="Trebuchet MS"/>
          <w:sz w:val="24"/>
          <w:szCs w:val="24"/>
        </w:rPr>
        <w:t>e currently manage the contract for independent Health and Social Care Community Champion Healthwatch</w:t>
      </w:r>
      <w:r w:rsidR="003D714E">
        <w:rPr>
          <w:rFonts w:ascii="Trebuchet MS" w:hAnsi="Trebuchet MS"/>
          <w:sz w:val="24"/>
          <w:szCs w:val="24"/>
        </w:rPr>
        <w:t xml:space="preserve"> Devon, Plymouth &amp;</w:t>
      </w:r>
      <w:r w:rsidR="00D80B28" w:rsidRPr="00F07C7B">
        <w:rPr>
          <w:rFonts w:ascii="Trebuchet MS" w:hAnsi="Trebuchet MS"/>
          <w:sz w:val="24"/>
          <w:szCs w:val="24"/>
        </w:rPr>
        <w:t xml:space="preserve"> Torbay and oversee varies project</w:t>
      </w:r>
      <w:r w:rsidR="0080141A">
        <w:rPr>
          <w:rFonts w:ascii="Trebuchet MS" w:hAnsi="Trebuchet MS"/>
          <w:sz w:val="24"/>
          <w:szCs w:val="24"/>
        </w:rPr>
        <w:t>s</w:t>
      </w:r>
      <w:r w:rsidR="00D80B28" w:rsidRPr="00F07C7B">
        <w:rPr>
          <w:rFonts w:ascii="Trebuchet MS" w:hAnsi="Trebuchet MS"/>
          <w:sz w:val="24"/>
          <w:szCs w:val="24"/>
        </w:rPr>
        <w:t xml:space="preserve"> in the community</w:t>
      </w:r>
      <w:r w:rsidR="0080141A">
        <w:rPr>
          <w:rFonts w:ascii="Trebuchet MS" w:hAnsi="Trebuchet MS"/>
          <w:sz w:val="24"/>
          <w:szCs w:val="24"/>
        </w:rPr>
        <w:t>.</w:t>
      </w:r>
      <w:r w:rsidR="00D80B28" w:rsidRPr="00F07C7B">
        <w:rPr>
          <w:rFonts w:ascii="Trebuchet MS" w:hAnsi="Trebuchet MS"/>
          <w:sz w:val="24"/>
          <w:szCs w:val="24"/>
        </w:rPr>
        <w:t xml:space="preserve"> </w:t>
      </w:r>
      <w:r w:rsidR="005C4910">
        <w:rPr>
          <w:rFonts w:ascii="Trebuchet MS" w:hAnsi="Trebuchet MS"/>
          <w:sz w:val="24"/>
          <w:szCs w:val="24"/>
        </w:rPr>
        <w:t xml:space="preserve">One of the main </w:t>
      </w:r>
      <w:r w:rsidR="00495B29">
        <w:rPr>
          <w:rFonts w:ascii="Trebuchet MS" w:hAnsi="Trebuchet MS"/>
          <w:sz w:val="24"/>
          <w:szCs w:val="24"/>
        </w:rPr>
        <w:t>key functions for Healthwatch is to ensure that the community voice is heard and responded to</w:t>
      </w:r>
    </w:p>
    <w:p w14:paraId="35C07F1C" w14:textId="77777777" w:rsidR="00D80B28" w:rsidRPr="00F07C7B" w:rsidRDefault="00D80B28" w:rsidP="00CC2BCA">
      <w:pPr>
        <w:spacing w:after="0" w:line="240" w:lineRule="auto"/>
        <w:ind w:left="2880" w:hanging="2880"/>
        <w:rPr>
          <w:rFonts w:ascii="Trebuchet MS" w:hAnsi="Trebuchet MS" w:cs="Open Sans"/>
          <w:b/>
          <w:sz w:val="24"/>
          <w:szCs w:val="24"/>
        </w:rPr>
      </w:pPr>
    </w:p>
    <w:p w14:paraId="34D91EE7" w14:textId="6113EBE4" w:rsidR="00184A6B" w:rsidRPr="00405440" w:rsidRDefault="00C55C42" w:rsidP="00184A6B">
      <w:pPr>
        <w:pStyle w:val="Heading1"/>
        <w:spacing w:before="0" w:after="0"/>
        <w:jc w:val="both"/>
        <w:rPr>
          <w:rFonts w:ascii="Trebuchet MS" w:hAnsi="Trebuchet MS" w:cs="Open Sans"/>
          <w:sz w:val="28"/>
          <w:szCs w:val="28"/>
        </w:rPr>
      </w:pPr>
      <w:r>
        <w:rPr>
          <w:rFonts w:ascii="Trebuchet MS" w:hAnsi="Trebuchet MS" w:cs="Open Sans"/>
          <w:sz w:val="28"/>
          <w:szCs w:val="28"/>
        </w:rPr>
        <w:t>About this role</w:t>
      </w:r>
    </w:p>
    <w:p w14:paraId="08835392" w14:textId="77777777" w:rsidR="00184A6B" w:rsidRPr="00F07C7B" w:rsidRDefault="00184A6B" w:rsidP="00184A6B">
      <w:pPr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49E638BB" w14:textId="33D768D3" w:rsidR="00371DC3" w:rsidRDefault="00405440" w:rsidP="00184A6B">
      <w:pPr>
        <w:spacing w:after="0" w:line="240" w:lineRule="auto"/>
        <w:jc w:val="both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This </w:t>
      </w:r>
      <w:r w:rsidR="005A57B4">
        <w:rPr>
          <w:rFonts w:ascii="Trebuchet MS" w:hAnsi="Trebuchet MS" w:cs="Open Sans"/>
          <w:sz w:val="24"/>
          <w:szCs w:val="24"/>
        </w:rPr>
        <w:t xml:space="preserve">role has been developed </w:t>
      </w:r>
      <w:r w:rsidR="008F2540">
        <w:rPr>
          <w:rFonts w:ascii="Trebuchet MS" w:hAnsi="Trebuchet MS" w:cs="Open Sans"/>
          <w:sz w:val="24"/>
          <w:szCs w:val="24"/>
        </w:rPr>
        <w:t>out of the discussion</w:t>
      </w:r>
      <w:r w:rsidR="00350137">
        <w:rPr>
          <w:rFonts w:ascii="Trebuchet MS" w:hAnsi="Trebuchet MS" w:cs="Open Sans"/>
          <w:sz w:val="24"/>
          <w:szCs w:val="24"/>
        </w:rPr>
        <w:t>s</w:t>
      </w:r>
      <w:r w:rsidR="008F2540">
        <w:rPr>
          <w:rFonts w:ascii="Trebuchet MS" w:hAnsi="Trebuchet MS" w:cs="Open Sans"/>
          <w:sz w:val="24"/>
          <w:szCs w:val="24"/>
        </w:rPr>
        <w:t xml:space="preserve"> that have taken place through the</w:t>
      </w:r>
      <w:r w:rsidR="008A4545">
        <w:rPr>
          <w:rFonts w:ascii="Trebuchet MS" w:hAnsi="Trebuchet MS" w:cs="Open Sans"/>
          <w:sz w:val="24"/>
          <w:szCs w:val="24"/>
        </w:rPr>
        <w:t xml:space="preserve"> introduct</w:t>
      </w:r>
      <w:r w:rsidR="0082488B">
        <w:rPr>
          <w:rFonts w:ascii="Trebuchet MS" w:hAnsi="Trebuchet MS" w:cs="Open Sans"/>
          <w:sz w:val="24"/>
          <w:szCs w:val="24"/>
        </w:rPr>
        <w:t>ion of the newly formed</w:t>
      </w:r>
      <w:r w:rsidR="008F2540">
        <w:rPr>
          <w:rFonts w:ascii="Trebuchet MS" w:hAnsi="Trebuchet MS" w:cs="Open Sans"/>
          <w:sz w:val="24"/>
          <w:szCs w:val="24"/>
        </w:rPr>
        <w:t xml:space="preserve"> Torbay Racism Review Panel.</w:t>
      </w:r>
      <w:r w:rsidR="0082488B">
        <w:rPr>
          <w:rFonts w:ascii="Trebuchet MS" w:hAnsi="Trebuchet MS" w:cs="Open Sans"/>
          <w:sz w:val="24"/>
          <w:szCs w:val="24"/>
        </w:rPr>
        <w:t xml:space="preserve"> </w:t>
      </w:r>
      <w:r w:rsidR="001B0470">
        <w:rPr>
          <w:rFonts w:ascii="Trebuchet MS" w:hAnsi="Trebuchet MS" w:cs="Open Sans"/>
          <w:sz w:val="24"/>
          <w:szCs w:val="24"/>
        </w:rPr>
        <w:t xml:space="preserve">To ensure there is a </w:t>
      </w:r>
      <w:r w:rsidR="00A855D8">
        <w:rPr>
          <w:rFonts w:ascii="Trebuchet MS" w:hAnsi="Trebuchet MS" w:cs="Open Sans"/>
          <w:sz w:val="24"/>
          <w:szCs w:val="24"/>
        </w:rPr>
        <w:t xml:space="preserve">strong </w:t>
      </w:r>
      <w:r w:rsidR="001B0470">
        <w:rPr>
          <w:rFonts w:ascii="Trebuchet MS" w:hAnsi="Trebuchet MS" w:cs="Open Sans"/>
          <w:sz w:val="24"/>
          <w:szCs w:val="24"/>
        </w:rPr>
        <w:t xml:space="preserve">voice from the BAME </w:t>
      </w:r>
      <w:r w:rsidR="00A855D8">
        <w:rPr>
          <w:rFonts w:ascii="Trebuchet MS" w:hAnsi="Trebuchet MS" w:cs="Open Sans"/>
          <w:sz w:val="24"/>
          <w:szCs w:val="24"/>
        </w:rPr>
        <w:t xml:space="preserve">community </w:t>
      </w:r>
      <w:r w:rsidR="001B0470">
        <w:rPr>
          <w:rFonts w:ascii="Trebuchet MS" w:hAnsi="Trebuchet MS" w:cs="Open Sans"/>
          <w:sz w:val="24"/>
          <w:szCs w:val="24"/>
        </w:rPr>
        <w:t>represented within the panel</w:t>
      </w:r>
      <w:r w:rsidR="00110DF8">
        <w:rPr>
          <w:rFonts w:ascii="Trebuchet MS" w:hAnsi="Trebuchet MS" w:cs="Open Sans"/>
          <w:sz w:val="24"/>
          <w:szCs w:val="24"/>
        </w:rPr>
        <w:t>, it has been agreed</w:t>
      </w:r>
      <w:r w:rsidR="00635A64">
        <w:rPr>
          <w:rFonts w:ascii="Trebuchet MS" w:hAnsi="Trebuchet MS" w:cs="Open Sans"/>
          <w:sz w:val="24"/>
          <w:szCs w:val="24"/>
        </w:rPr>
        <w:t xml:space="preserve"> to employ through ECSW</w:t>
      </w:r>
      <w:r w:rsidR="00E22C99">
        <w:rPr>
          <w:rFonts w:ascii="Trebuchet MS" w:hAnsi="Trebuchet MS" w:cs="Open Sans"/>
          <w:sz w:val="24"/>
          <w:szCs w:val="24"/>
        </w:rPr>
        <w:t xml:space="preserve"> a BAME Network Officer</w:t>
      </w:r>
      <w:r w:rsidR="00B57AF2">
        <w:rPr>
          <w:rFonts w:ascii="Trebuchet MS" w:hAnsi="Trebuchet MS" w:cs="Open Sans"/>
          <w:sz w:val="24"/>
          <w:szCs w:val="24"/>
        </w:rPr>
        <w:t xml:space="preserve">. This role </w:t>
      </w:r>
      <w:r w:rsidR="00E22C99">
        <w:rPr>
          <w:rFonts w:ascii="Trebuchet MS" w:hAnsi="Trebuchet MS" w:cs="Open Sans"/>
          <w:sz w:val="24"/>
          <w:szCs w:val="24"/>
        </w:rPr>
        <w:t>will develop</w:t>
      </w:r>
      <w:r w:rsidR="00110DF8">
        <w:rPr>
          <w:rFonts w:ascii="Trebuchet MS" w:hAnsi="Trebuchet MS" w:cs="Open Sans"/>
          <w:sz w:val="24"/>
          <w:szCs w:val="24"/>
        </w:rPr>
        <w:t xml:space="preserve"> </w:t>
      </w:r>
      <w:r w:rsidR="00D71809">
        <w:rPr>
          <w:rFonts w:ascii="Trebuchet MS" w:hAnsi="Trebuchet MS" w:cs="Open Sans"/>
          <w:sz w:val="24"/>
          <w:szCs w:val="24"/>
        </w:rPr>
        <w:t xml:space="preserve">an engagement network </w:t>
      </w:r>
      <w:r w:rsidR="00E22C99">
        <w:rPr>
          <w:rFonts w:ascii="Trebuchet MS" w:hAnsi="Trebuchet MS" w:cs="Open Sans"/>
          <w:sz w:val="24"/>
          <w:szCs w:val="24"/>
        </w:rPr>
        <w:t xml:space="preserve">that </w:t>
      </w:r>
      <w:r w:rsidR="00D71809">
        <w:rPr>
          <w:rFonts w:ascii="Trebuchet MS" w:hAnsi="Trebuchet MS" w:cs="Open Sans"/>
          <w:sz w:val="24"/>
          <w:szCs w:val="24"/>
        </w:rPr>
        <w:t>support</w:t>
      </w:r>
      <w:r w:rsidR="00E22C99">
        <w:rPr>
          <w:rFonts w:ascii="Trebuchet MS" w:hAnsi="Trebuchet MS" w:cs="Open Sans"/>
          <w:sz w:val="24"/>
          <w:szCs w:val="24"/>
        </w:rPr>
        <w:t>s</w:t>
      </w:r>
      <w:r w:rsidR="00D71809">
        <w:rPr>
          <w:rFonts w:ascii="Trebuchet MS" w:hAnsi="Trebuchet MS" w:cs="Open Sans"/>
          <w:sz w:val="24"/>
          <w:szCs w:val="24"/>
        </w:rPr>
        <w:t xml:space="preserve"> the BAME community in Torbay</w:t>
      </w:r>
      <w:r w:rsidR="00367E3A">
        <w:rPr>
          <w:rFonts w:ascii="Trebuchet MS" w:hAnsi="Trebuchet MS" w:cs="Open Sans"/>
          <w:sz w:val="24"/>
          <w:szCs w:val="24"/>
        </w:rPr>
        <w:t>’s public, private and community sector</w:t>
      </w:r>
      <w:r w:rsidR="00D71809">
        <w:rPr>
          <w:rFonts w:ascii="Trebuchet MS" w:hAnsi="Trebuchet MS" w:cs="Open Sans"/>
          <w:sz w:val="24"/>
          <w:szCs w:val="24"/>
        </w:rPr>
        <w:t>,</w:t>
      </w:r>
      <w:r w:rsidR="00367E3A">
        <w:rPr>
          <w:rFonts w:ascii="Trebuchet MS" w:hAnsi="Trebuchet MS" w:cs="Open Sans"/>
          <w:sz w:val="24"/>
          <w:szCs w:val="24"/>
        </w:rPr>
        <w:t xml:space="preserve"> whilst</w:t>
      </w:r>
      <w:r w:rsidR="00D71809">
        <w:rPr>
          <w:rFonts w:ascii="Trebuchet MS" w:hAnsi="Trebuchet MS" w:cs="Open Sans"/>
          <w:sz w:val="24"/>
          <w:szCs w:val="24"/>
        </w:rPr>
        <w:t xml:space="preserve"> working alongside the Torbay </w:t>
      </w:r>
      <w:r w:rsidR="00367E3A">
        <w:rPr>
          <w:rFonts w:ascii="Trebuchet MS" w:hAnsi="Trebuchet MS" w:cs="Open Sans"/>
          <w:sz w:val="24"/>
          <w:szCs w:val="24"/>
        </w:rPr>
        <w:t xml:space="preserve">Racism </w:t>
      </w:r>
      <w:r w:rsidR="00D71809">
        <w:rPr>
          <w:rFonts w:ascii="Trebuchet MS" w:hAnsi="Trebuchet MS" w:cs="Open Sans"/>
          <w:sz w:val="24"/>
          <w:szCs w:val="24"/>
        </w:rPr>
        <w:t>Review Panel</w:t>
      </w:r>
      <w:r w:rsidR="00371DC3">
        <w:rPr>
          <w:rFonts w:ascii="Trebuchet MS" w:hAnsi="Trebuchet MS" w:cs="Open Sans"/>
          <w:sz w:val="24"/>
          <w:szCs w:val="24"/>
        </w:rPr>
        <w:t>.</w:t>
      </w:r>
      <w:r w:rsidR="00787D01">
        <w:rPr>
          <w:rFonts w:ascii="Trebuchet MS" w:hAnsi="Trebuchet MS" w:cs="Open Sans"/>
          <w:sz w:val="24"/>
          <w:szCs w:val="24"/>
        </w:rPr>
        <w:t xml:space="preserve"> The initial funding for this role has been provided by </w:t>
      </w:r>
      <w:r w:rsidR="00787D01" w:rsidRPr="00B10D04">
        <w:rPr>
          <w:rFonts w:ascii="Trebuchet MS" w:hAnsi="Trebuchet MS" w:cs="Open Sans"/>
          <w:sz w:val="24"/>
          <w:szCs w:val="24"/>
        </w:rPr>
        <w:t xml:space="preserve">Torbay Council and </w:t>
      </w:r>
      <w:r w:rsidR="00350137" w:rsidRPr="00B10D04">
        <w:rPr>
          <w:rFonts w:ascii="Trebuchet MS" w:hAnsi="Trebuchet MS" w:cs="Open Sans"/>
          <w:sz w:val="24"/>
          <w:szCs w:val="24"/>
        </w:rPr>
        <w:t xml:space="preserve">Devon and Somerset </w:t>
      </w:r>
      <w:r w:rsidR="00787D01" w:rsidRPr="00B10D04">
        <w:rPr>
          <w:rFonts w:ascii="Trebuchet MS" w:hAnsi="Trebuchet MS" w:cs="Open Sans"/>
          <w:sz w:val="24"/>
          <w:szCs w:val="24"/>
        </w:rPr>
        <w:t>Fire</w:t>
      </w:r>
      <w:r w:rsidR="00AC6BBB">
        <w:rPr>
          <w:rFonts w:ascii="Trebuchet MS" w:hAnsi="Trebuchet MS" w:cs="Open Sans"/>
          <w:sz w:val="24"/>
          <w:szCs w:val="24"/>
        </w:rPr>
        <w:t xml:space="preserve"> and </w:t>
      </w:r>
      <w:r w:rsidR="00C76C13">
        <w:rPr>
          <w:rFonts w:ascii="Trebuchet MS" w:hAnsi="Trebuchet MS" w:cs="Open Sans"/>
          <w:sz w:val="24"/>
          <w:szCs w:val="24"/>
        </w:rPr>
        <w:t>R</w:t>
      </w:r>
      <w:r w:rsidR="00AC6BBB">
        <w:rPr>
          <w:rFonts w:ascii="Trebuchet MS" w:hAnsi="Trebuchet MS" w:cs="Open Sans"/>
          <w:sz w:val="24"/>
          <w:szCs w:val="24"/>
        </w:rPr>
        <w:t>escue</w:t>
      </w:r>
      <w:r w:rsidR="00787D01" w:rsidRPr="00B10D04">
        <w:rPr>
          <w:rFonts w:ascii="Trebuchet MS" w:hAnsi="Trebuchet MS" w:cs="Open Sans"/>
          <w:sz w:val="24"/>
          <w:szCs w:val="24"/>
        </w:rPr>
        <w:t xml:space="preserve"> </w:t>
      </w:r>
      <w:r w:rsidR="00350137" w:rsidRPr="00B10D04">
        <w:rPr>
          <w:rFonts w:ascii="Trebuchet MS" w:hAnsi="Trebuchet MS" w:cs="Open Sans"/>
          <w:sz w:val="24"/>
          <w:szCs w:val="24"/>
        </w:rPr>
        <w:t>Service</w:t>
      </w:r>
      <w:r w:rsidR="00787D01">
        <w:rPr>
          <w:rFonts w:ascii="Trebuchet MS" w:hAnsi="Trebuchet MS" w:cs="Open Sans"/>
          <w:sz w:val="24"/>
          <w:szCs w:val="24"/>
        </w:rPr>
        <w:t xml:space="preserve"> </w:t>
      </w:r>
    </w:p>
    <w:p w14:paraId="4D548E54" w14:textId="77777777" w:rsidR="00371DC3" w:rsidRDefault="00371DC3" w:rsidP="00184A6B">
      <w:pPr>
        <w:spacing w:after="0" w:line="240" w:lineRule="auto"/>
        <w:jc w:val="both"/>
        <w:rPr>
          <w:rFonts w:ascii="Trebuchet MS" w:hAnsi="Trebuchet MS" w:cs="Open Sans"/>
          <w:sz w:val="24"/>
          <w:szCs w:val="24"/>
        </w:rPr>
      </w:pPr>
    </w:p>
    <w:p w14:paraId="6520CEA7" w14:textId="50656067" w:rsidR="00D71809" w:rsidRDefault="00367E3A" w:rsidP="00184A6B">
      <w:pPr>
        <w:spacing w:after="0" w:line="240" w:lineRule="auto"/>
        <w:jc w:val="both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key areas of work identified </w:t>
      </w:r>
    </w:p>
    <w:p w14:paraId="6C76485F" w14:textId="018316F4" w:rsidR="00AB2CFC" w:rsidRDefault="00AB2CFC" w:rsidP="00184A6B">
      <w:pPr>
        <w:spacing w:after="0" w:line="240" w:lineRule="auto"/>
        <w:jc w:val="both"/>
        <w:rPr>
          <w:rFonts w:ascii="Trebuchet MS" w:hAnsi="Trebuchet MS" w:cs="Open Sans"/>
          <w:sz w:val="24"/>
          <w:szCs w:val="24"/>
        </w:rPr>
      </w:pPr>
    </w:p>
    <w:p w14:paraId="666EE6F6" w14:textId="77777777" w:rsidR="00AB2CFC" w:rsidRPr="00AB2CFC" w:rsidRDefault="00AB2CFC" w:rsidP="00AB2CFC">
      <w:pPr>
        <w:pStyle w:val="ox-438150c580-msolistparagraph"/>
        <w:numPr>
          <w:ilvl w:val="0"/>
          <w:numId w:val="20"/>
        </w:numPr>
        <w:rPr>
          <w:rFonts w:ascii="Trebuchet MS" w:hAnsi="Trebuchet MS"/>
        </w:rPr>
      </w:pPr>
      <w:r w:rsidRPr="00AB2CFC">
        <w:rPr>
          <w:rFonts w:ascii="Trebuchet MS" w:hAnsi="Trebuchet MS"/>
        </w:rPr>
        <w:t>How do we make BAME lives matter at Torbay Council?</w:t>
      </w:r>
    </w:p>
    <w:p w14:paraId="479F46A1" w14:textId="77777777" w:rsidR="00AB2CFC" w:rsidRPr="00AB2CFC" w:rsidRDefault="00AB2CFC" w:rsidP="00AB2CFC">
      <w:pPr>
        <w:pStyle w:val="ox-438150c580-msolistparagraph"/>
        <w:numPr>
          <w:ilvl w:val="0"/>
          <w:numId w:val="20"/>
        </w:numPr>
        <w:rPr>
          <w:rFonts w:ascii="Trebuchet MS" w:hAnsi="Trebuchet MS"/>
        </w:rPr>
      </w:pPr>
      <w:r w:rsidRPr="00AB2CFC">
        <w:rPr>
          <w:rFonts w:ascii="Trebuchet MS" w:hAnsi="Trebuchet MS"/>
        </w:rPr>
        <w:t>How do we make BAME lives matter at Torbay’s public organisations?</w:t>
      </w:r>
    </w:p>
    <w:p w14:paraId="44657178" w14:textId="77777777" w:rsidR="00AB2CFC" w:rsidRPr="00AB2CFC" w:rsidRDefault="00AB2CFC" w:rsidP="00AB2CFC">
      <w:pPr>
        <w:pStyle w:val="ox-438150c580-msolistparagraph"/>
        <w:numPr>
          <w:ilvl w:val="0"/>
          <w:numId w:val="20"/>
        </w:numPr>
        <w:rPr>
          <w:rFonts w:ascii="Trebuchet MS" w:hAnsi="Trebuchet MS"/>
        </w:rPr>
      </w:pPr>
      <w:r w:rsidRPr="00AB2CFC">
        <w:rPr>
          <w:rFonts w:ascii="Trebuchet MS" w:hAnsi="Trebuchet MS"/>
        </w:rPr>
        <w:t>How do we make BAME lives matter in Torbay’s community and voluntary sector?</w:t>
      </w:r>
    </w:p>
    <w:p w14:paraId="02BEE06A" w14:textId="77777777" w:rsidR="00AB2CFC" w:rsidRPr="00AB2CFC" w:rsidRDefault="00AB2CFC" w:rsidP="00AB2CFC">
      <w:pPr>
        <w:pStyle w:val="ox-438150c580-msolistparagraph"/>
        <w:numPr>
          <w:ilvl w:val="0"/>
          <w:numId w:val="20"/>
        </w:numPr>
        <w:rPr>
          <w:rFonts w:ascii="Trebuchet MS" w:hAnsi="Trebuchet MS"/>
        </w:rPr>
      </w:pPr>
      <w:r w:rsidRPr="00AB2CFC">
        <w:rPr>
          <w:rFonts w:ascii="Trebuchet MS" w:hAnsi="Trebuchet MS"/>
        </w:rPr>
        <w:t>How do we make BAME lives matter in Torbay’s business community?</w:t>
      </w:r>
    </w:p>
    <w:p w14:paraId="6FB3F17C" w14:textId="77777777" w:rsidR="00AB2CFC" w:rsidRPr="00AB2CFC" w:rsidRDefault="00AB2CFC" w:rsidP="00AB2CFC">
      <w:pPr>
        <w:pStyle w:val="ox-438150c580-msolistparagraph"/>
        <w:numPr>
          <w:ilvl w:val="0"/>
          <w:numId w:val="20"/>
        </w:numPr>
        <w:rPr>
          <w:rFonts w:ascii="Trebuchet MS" w:hAnsi="Trebuchet MS"/>
        </w:rPr>
      </w:pPr>
      <w:r w:rsidRPr="00AB2CFC">
        <w:rPr>
          <w:rFonts w:ascii="Trebuchet MS" w:hAnsi="Trebuchet MS"/>
        </w:rPr>
        <w:t>How do we make BAME lives matter in Torbay’s culture and environment?</w:t>
      </w:r>
    </w:p>
    <w:p w14:paraId="62CCD0B0" w14:textId="77777777" w:rsidR="00AB2CFC" w:rsidRDefault="00AB2CFC" w:rsidP="00184A6B">
      <w:pPr>
        <w:spacing w:after="0" w:line="240" w:lineRule="auto"/>
        <w:jc w:val="both"/>
        <w:rPr>
          <w:rFonts w:ascii="Trebuchet MS" w:hAnsi="Trebuchet MS" w:cs="Open Sans"/>
          <w:sz w:val="24"/>
          <w:szCs w:val="24"/>
        </w:rPr>
      </w:pPr>
    </w:p>
    <w:p w14:paraId="586C00C0" w14:textId="013F0160" w:rsidR="00E93DDC" w:rsidRPr="00BC205B" w:rsidRDefault="005F04C7" w:rsidP="00996CED">
      <w:pPr>
        <w:shd w:val="clear" w:color="auto" w:fill="FFFFFF"/>
        <w:spacing w:after="180" w:line="240" w:lineRule="auto"/>
        <w:rPr>
          <w:rFonts w:ascii="Source Sans Pro" w:eastAsia="Times New Roman" w:hAnsi="Source Sans Pro"/>
          <w:color w:val="485D65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The postholder will </w:t>
      </w:r>
      <w:r w:rsidR="00D71809">
        <w:rPr>
          <w:rFonts w:ascii="Trebuchet MS" w:hAnsi="Trebuchet MS" w:cs="Open Sans"/>
          <w:sz w:val="24"/>
          <w:szCs w:val="24"/>
        </w:rPr>
        <w:t xml:space="preserve">work with the </w:t>
      </w:r>
      <w:r w:rsidR="00286F5D">
        <w:rPr>
          <w:rFonts w:ascii="Trebuchet MS" w:hAnsi="Trebuchet MS" w:cs="Open Sans"/>
          <w:sz w:val="24"/>
          <w:szCs w:val="24"/>
        </w:rPr>
        <w:t xml:space="preserve">Torbay </w:t>
      </w:r>
      <w:r w:rsidR="00367E3A">
        <w:rPr>
          <w:rFonts w:ascii="Trebuchet MS" w:hAnsi="Trebuchet MS" w:cs="Open Sans"/>
          <w:sz w:val="24"/>
          <w:szCs w:val="24"/>
        </w:rPr>
        <w:t xml:space="preserve">BAME </w:t>
      </w:r>
      <w:r w:rsidR="00286F5D">
        <w:rPr>
          <w:rFonts w:ascii="Trebuchet MS" w:hAnsi="Trebuchet MS" w:cs="Open Sans"/>
          <w:sz w:val="24"/>
          <w:szCs w:val="24"/>
        </w:rPr>
        <w:t>Community</w:t>
      </w:r>
      <w:r w:rsidR="00D71809">
        <w:rPr>
          <w:rFonts w:ascii="Trebuchet MS" w:hAnsi="Trebuchet MS" w:cs="Open Sans"/>
          <w:sz w:val="24"/>
          <w:szCs w:val="24"/>
        </w:rPr>
        <w:t xml:space="preserve"> and key stakeholders to set up a self-sustaining local BAME</w:t>
      </w:r>
      <w:r w:rsidR="00286F5D">
        <w:rPr>
          <w:rFonts w:ascii="Trebuchet MS" w:hAnsi="Trebuchet MS" w:cs="Open Sans"/>
          <w:sz w:val="24"/>
          <w:szCs w:val="24"/>
        </w:rPr>
        <w:t xml:space="preserve"> Engagement Network</w:t>
      </w:r>
      <w:r w:rsidR="00367E3A">
        <w:rPr>
          <w:rFonts w:ascii="Trebuchet MS" w:hAnsi="Trebuchet MS" w:cs="Open Sans"/>
          <w:sz w:val="24"/>
          <w:szCs w:val="24"/>
        </w:rPr>
        <w:t>.</w:t>
      </w:r>
      <w:r w:rsidR="00D71809">
        <w:rPr>
          <w:rFonts w:ascii="Trebuchet MS" w:hAnsi="Trebuchet MS" w:cs="Open Sans"/>
          <w:sz w:val="24"/>
          <w:szCs w:val="24"/>
        </w:rPr>
        <w:t xml:space="preserve"> </w:t>
      </w:r>
    </w:p>
    <w:p w14:paraId="3129BEBD" w14:textId="2A711E65" w:rsidR="00184A6B" w:rsidRPr="00F07C7B" w:rsidRDefault="006572C7" w:rsidP="00184A6B">
      <w:pPr>
        <w:spacing w:after="0" w:line="240" w:lineRule="auto"/>
        <w:jc w:val="both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>The successful candidate would need to demonstrate competent and professional skills</w:t>
      </w:r>
      <w:r w:rsidR="00725A5C">
        <w:rPr>
          <w:rFonts w:ascii="Trebuchet MS" w:hAnsi="Trebuchet MS" w:cs="Open Sans"/>
          <w:sz w:val="24"/>
          <w:szCs w:val="24"/>
        </w:rPr>
        <w:t xml:space="preserve"> required for the position</w:t>
      </w:r>
      <w:r w:rsidRPr="00F07C7B">
        <w:rPr>
          <w:rFonts w:ascii="Trebuchet MS" w:hAnsi="Trebuchet MS" w:cs="Open Sans"/>
          <w:sz w:val="24"/>
          <w:szCs w:val="24"/>
        </w:rPr>
        <w:t xml:space="preserve">. </w:t>
      </w:r>
    </w:p>
    <w:p w14:paraId="29872311" w14:textId="77777777" w:rsidR="00184A6B" w:rsidRPr="00F07C7B" w:rsidRDefault="00184A6B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405904D0" w14:textId="77777777" w:rsidR="005C6A6E" w:rsidRPr="00EC30FF" w:rsidRDefault="00D80B28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8"/>
          <w:szCs w:val="28"/>
        </w:rPr>
      </w:pPr>
      <w:r w:rsidRPr="00EC30FF">
        <w:rPr>
          <w:rFonts w:ascii="Trebuchet MS" w:hAnsi="Trebuchet MS" w:cs="Open Sans"/>
          <w:b/>
          <w:bCs/>
          <w:sz w:val="28"/>
          <w:szCs w:val="28"/>
        </w:rPr>
        <w:t xml:space="preserve">Duties and </w:t>
      </w:r>
      <w:r w:rsidR="003F3909" w:rsidRPr="00EC30FF">
        <w:rPr>
          <w:rFonts w:ascii="Trebuchet MS" w:hAnsi="Trebuchet MS" w:cs="Open Sans"/>
          <w:b/>
          <w:bCs/>
          <w:sz w:val="28"/>
          <w:szCs w:val="28"/>
        </w:rPr>
        <w:t xml:space="preserve">Key </w:t>
      </w:r>
      <w:r w:rsidR="00CF2288" w:rsidRPr="00EC30FF">
        <w:rPr>
          <w:rFonts w:ascii="Trebuchet MS" w:hAnsi="Trebuchet MS" w:cs="Open Sans"/>
          <w:b/>
          <w:bCs/>
          <w:sz w:val="28"/>
          <w:szCs w:val="28"/>
        </w:rPr>
        <w:t>Responsibilities</w:t>
      </w:r>
    </w:p>
    <w:p w14:paraId="321A7DE6" w14:textId="77777777" w:rsidR="00CC2BCA" w:rsidRPr="00F07C7B" w:rsidRDefault="00CC2BCA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02520E38" w14:textId="6967973D" w:rsidR="00DC6270" w:rsidRDefault="00DC6270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To work with the BAME community in Tor</w:t>
      </w:r>
      <w:r w:rsidR="003A18D8">
        <w:rPr>
          <w:rFonts w:ascii="Trebuchet MS" w:hAnsi="Trebuchet MS" w:cs="Open Sans"/>
          <w:sz w:val="24"/>
          <w:szCs w:val="24"/>
        </w:rPr>
        <w:t>b</w:t>
      </w:r>
      <w:r>
        <w:rPr>
          <w:rFonts w:ascii="Trebuchet MS" w:hAnsi="Trebuchet MS" w:cs="Open Sans"/>
          <w:sz w:val="24"/>
          <w:szCs w:val="24"/>
        </w:rPr>
        <w:t xml:space="preserve">ay to co-produce </w:t>
      </w:r>
      <w:r w:rsidR="00E93DDC">
        <w:rPr>
          <w:rFonts w:ascii="Trebuchet MS" w:hAnsi="Trebuchet MS" w:cs="Open Sans"/>
          <w:sz w:val="24"/>
          <w:szCs w:val="24"/>
        </w:rPr>
        <w:t>an</w:t>
      </w:r>
      <w:r>
        <w:rPr>
          <w:rFonts w:ascii="Trebuchet MS" w:hAnsi="Trebuchet MS" w:cs="Open Sans"/>
          <w:sz w:val="24"/>
          <w:szCs w:val="24"/>
        </w:rPr>
        <w:t xml:space="preserve"> engagement </w:t>
      </w:r>
      <w:r w:rsidR="00E93DDC">
        <w:rPr>
          <w:rFonts w:ascii="Trebuchet MS" w:hAnsi="Trebuchet MS" w:cs="Open Sans"/>
          <w:sz w:val="24"/>
          <w:szCs w:val="24"/>
        </w:rPr>
        <w:t xml:space="preserve">plan for the local community and </w:t>
      </w:r>
      <w:r>
        <w:rPr>
          <w:rFonts w:ascii="Trebuchet MS" w:hAnsi="Trebuchet MS" w:cs="Open Sans"/>
          <w:sz w:val="24"/>
          <w:szCs w:val="24"/>
        </w:rPr>
        <w:t xml:space="preserve">act as a </w:t>
      </w:r>
      <w:r w:rsidR="00E93DDC">
        <w:rPr>
          <w:rFonts w:ascii="Trebuchet MS" w:hAnsi="Trebuchet MS" w:cs="Open Sans"/>
          <w:sz w:val="24"/>
          <w:szCs w:val="24"/>
        </w:rPr>
        <w:t xml:space="preserve">main </w:t>
      </w:r>
      <w:r>
        <w:rPr>
          <w:rFonts w:ascii="Trebuchet MS" w:hAnsi="Trebuchet MS" w:cs="Open Sans"/>
          <w:sz w:val="24"/>
          <w:szCs w:val="24"/>
        </w:rPr>
        <w:t>point</w:t>
      </w:r>
      <w:r w:rsidR="00E93DDC">
        <w:rPr>
          <w:rFonts w:ascii="Trebuchet MS" w:hAnsi="Trebuchet MS" w:cs="Open Sans"/>
          <w:sz w:val="24"/>
          <w:szCs w:val="24"/>
        </w:rPr>
        <w:t xml:space="preserve"> </w:t>
      </w:r>
      <w:r w:rsidR="00897FC8">
        <w:rPr>
          <w:rFonts w:ascii="Trebuchet MS" w:hAnsi="Trebuchet MS" w:cs="Open Sans"/>
          <w:sz w:val="24"/>
          <w:szCs w:val="24"/>
        </w:rPr>
        <w:t>of</w:t>
      </w:r>
      <w:r w:rsidR="00E93DDC">
        <w:rPr>
          <w:rFonts w:ascii="Trebuchet MS" w:hAnsi="Trebuchet MS" w:cs="Open Sans"/>
          <w:sz w:val="24"/>
          <w:szCs w:val="24"/>
        </w:rPr>
        <w:t xml:space="preserve"> contact</w:t>
      </w:r>
      <w:r>
        <w:rPr>
          <w:rFonts w:ascii="Trebuchet MS" w:hAnsi="Trebuchet MS" w:cs="Open Sans"/>
          <w:sz w:val="24"/>
          <w:szCs w:val="24"/>
        </w:rPr>
        <w:t xml:space="preserve"> for all Torbay’s public, private and community organisations</w:t>
      </w:r>
      <w:r w:rsidR="00E93DDC">
        <w:rPr>
          <w:rFonts w:ascii="Trebuchet MS" w:hAnsi="Trebuchet MS" w:cs="Open Sans"/>
          <w:sz w:val="24"/>
          <w:szCs w:val="24"/>
        </w:rPr>
        <w:t xml:space="preserve"> looking to engage with the BAME community</w:t>
      </w:r>
      <w:r>
        <w:rPr>
          <w:rFonts w:ascii="Trebuchet MS" w:hAnsi="Trebuchet MS" w:cs="Open Sans"/>
          <w:sz w:val="24"/>
          <w:szCs w:val="24"/>
        </w:rPr>
        <w:t xml:space="preserve"> </w:t>
      </w:r>
    </w:p>
    <w:p w14:paraId="13519A51" w14:textId="7995F80E" w:rsidR="00E93DDC" w:rsidRDefault="00DF50E2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DF50E2">
        <w:rPr>
          <w:rFonts w:ascii="Trebuchet MS" w:hAnsi="Trebuchet MS" w:cs="Open Sans"/>
          <w:sz w:val="24"/>
          <w:szCs w:val="24"/>
        </w:rPr>
        <w:t>Develop a</w:t>
      </w:r>
      <w:r w:rsidR="00E93DDC">
        <w:rPr>
          <w:rFonts w:ascii="Trebuchet MS" w:hAnsi="Trebuchet MS" w:cs="Open Sans"/>
          <w:sz w:val="24"/>
          <w:szCs w:val="24"/>
        </w:rPr>
        <w:t xml:space="preserve"> BAME Engagement</w:t>
      </w:r>
      <w:r w:rsidRPr="00DF50E2">
        <w:rPr>
          <w:rFonts w:ascii="Trebuchet MS" w:hAnsi="Trebuchet MS" w:cs="Open Sans"/>
          <w:sz w:val="24"/>
          <w:szCs w:val="24"/>
        </w:rPr>
        <w:t xml:space="preserve"> </w:t>
      </w:r>
      <w:r w:rsidR="00DC6270">
        <w:rPr>
          <w:rFonts w:ascii="Trebuchet MS" w:hAnsi="Trebuchet MS" w:cs="Open Sans"/>
          <w:sz w:val="24"/>
          <w:szCs w:val="24"/>
        </w:rPr>
        <w:t>N</w:t>
      </w:r>
      <w:r w:rsidRPr="00DF50E2">
        <w:rPr>
          <w:rFonts w:ascii="Trebuchet MS" w:hAnsi="Trebuchet MS" w:cs="Open Sans"/>
          <w:sz w:val="24"/>
          <w:szCs w:val="24"/>
        </w:rPr>
        <w:t xml:space="preserve">etwork </w:t>
      </w:r>
      <w:r>
        <w:rPr>
          <w:rFonts w:ascii="Trebuchet MS" w:hAnsi="Trebuchet MS" w:cs="Open Sans"/>
          <w:sz w:val="24"/>
          <w:szCs w:val="24"/>
        </w:rPr>
        <w:t xml:space="preserve">to </w:t>
      </w:r>
      <w:r w:rsidR="00E93DDC">
        <w:rPr>
          <w:rFonts w:ascii="Trebuchet MS" w:hAnsi="Trebuchet MS" w:cs="Open Sans"/>
          <w:sz w:val="24"/>
          <w:szCs w:val="24"/>
        </w:rPr>
        <w:t xml:space="preserve">work alongside and </w:t>
      </w:r>
      <w:r w:rsidR="00DC6270">
        <w:rPr>
          <w:rFonts w:ascii="Trebuchet MS" w:hAnsi="Trebuchet MS" w:cs="Open Sans"/>
          <w:sz w:val="24"/>
          <w:szCs w:val="24"/>
        </w:rPr>
        <w:t>support the Torbay Racism Review Panel in answering key priority areas</w:t>
      </w:r>
    </w:p>
    <w:p w14:paraId="095A20A8" w14:textId="61A39257" w:rsidR="00F20A04" w:rsidRDefault="00F20A04" w:rsidP="00F20A0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5B31EE1E" w14:textId="2588DEED" w:rsidR="00F20A04" w:rsidRDefault="00F20A04" w:rsidP="00F20A0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0EDCDE67" w14:textId="77777777" w:rsidR="00F20A04" w:rsidRDefault="00F20A04" w:rsidP="00F20A0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4FA34E5C" w14:textId="5DB6BCA1" w:rsidR="00DF50E2" w:rsidRDefault="00E93DDC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E</w:t>
      </w:r>
      <w:r w:rsidR="00DF50E2">
        <w:rPr>
          <w:rFonts w:ascii="Trebuchet MS" w:hAnsi="Trebuchet MS" w:cs="Open Sans"/>
          <w:sz w:val="24"/>
          <w:szCs w:val="24"/>
        </w:rPr>
        <w:t>nsur</w:t>
      </w:r>
      <w:r w:rsidR="00DC6270">
        <w:rPr>
          <w:rFonts w:ascii="Trebuchet MS" w:hAnsi="Trebuchet MS" w:cs="Open Sans"/>
          <w:sz w:val="24"/>
          <w:szCs w:val="24"/>
        </w:rPr>
        <w:t>ing</w:t>
      </w:r>
      <w:r w:rsidR="00DF50E2">
        <w:rPr>
          <w:rFonts w:ascii="Trebuchet MS" w:hAnsi="Trebuchet MS" w:cs="Open Sans"/>
          <w:sz w:val="24"/>
          <w:szCs w:val="24"/>
        </w:rPr>
        <w:t xml:space="preserve"> the voice of local people are heard and acted upon</w:t>
      </w:r>
      <w:r w:rsidR="00996CED">
        <w:rPr>
          <w:rFonts w:ascii="Trebuchet MS" w:hAnsi="Trebuchet MS" w:cs="Open Sans"/>
          <w:sz w:val="24"/>
          <w:szCs w:val="24"/>
        </w:rPr>
        <w:t>, by empowering communities to deliver interventions that address issues affecting them</w:t>
      </w:r>
    </w:p>
    <w:p w14:paraId="54BEF630" w14:textId="2017F26D" w:rsidR="00996CED" w:rsidRPr="00996CED" w:rsidRDefault="00996CED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996CED">
        <w:rPr>
          <w:rFonts w:ascii="Trebuchet MS" w:hAnsi="Trebuchet MS"/>
          <w:sz w:val="24"/>
          <w:szCs w:val="24"/>
        </w:rPr>
        <w:t xml:space="preserve">Develop creative ways of listening to communities </w:t>
      </w:r>
      <w:r w:rsidR="00DC6270">
        <w:rPr>
          <w:rFonts w:ascii="Trebuchet MS" w:hAnsi="Trebuchet MS"/>
          <w:sz w:val="24"/>
          <w:szCs w:val="24"/>
        </w:rPr>
        <w:t>building trust within local BAME communities</w:t>
      </w:r>
    </w:p>
    <w:p w14:paraId="47E3F42F" w14:textId="644A50C2" w:rsidR="00DF50E2" w:rsidRDefault="00DF50E2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Establish a network that actively seeks to engag</w:t>
      </w:r>
      <w:r w:rsidR="007D3FD4">
        <w:rPr>
          <w:rFonts w:ascii="Trebuchet MS" w:hAnsi="Trebuchet MS" w:cs="Open Sans"/>
          <w:sz w:val="24"/>
          <w:szCs w:val="24"/>
        </w:rPr>
        <w:t>e</w:t>
      </w:r>
      <w:r>
        <w:rPr>
          <w:rFonts w:ascii="Trebuchet MS" w:hAnsi="Trebuchet MS" w:cs="Open Sans"/>
          <w:sz w:val="24"/>
          <w:szCs w:val="24"/>
        </w:rPr>
        <w:t xml:space="preserve"> communities in making sense of issues which affect their lives</w:t>
      </w:r>
      <w:r w:rsidR="00996CED">
        <w:rPr>
          <w:rFonts w:ascii="Trebuchet MS" w:hAnsi="Trebuchet MS" w:cs="Open Sans"/>
          <w:sz w:val="24"/>
          <w:szCs w:val="24"/>
        </w:rPr>
        <w:t>, plan w</w:t>
      </w:r>
      <w:r w:rsidR="007D3FD4">
        <w:rPr>
          <w:rFonts w:ascii="Trebuchet MS" w:hAnsi="Trebuchet MS" w:cs="Open Sans"/>
          <w:sz w:val="24"/>
          <w:szCs w:val="24"/>
        </w:rPr>
        <w:t>hat</w:t>
      </w:r>
      <w:r w:rsidR="00996CED">
        <w:rPr>
          <w:rFonts w:ascii="Trebuchet MS" w:hAnsi="Trebuchet MS" w:cs="Open Sans"/>
          <w:sz w:val="24"/>
          <w:szCs w:val="24"/>
        </w:rPr>
        <w:t xml:space="preserve"> they want to achieve and make appropriate recommendations for action</w:t>
      </w:r>
      <w:r>
        <w:rPr>
          <w:rFonts w:ascii="Trebuchet MS" w:hAnsi="Trebuchet MS" w:cs="Open Sans"/>
          <w:sz w:val="24"/>
          <w:szCs w:val="24"/>
        </w:rPr>
        <w:t xml:space="preserve"> </w:t>
      </w:r>
    </w:p>
    <w:p w14:paraId="000D1495" w14:textId="12090ED3" w:rsidR="00996CED" w:rsidRDefault="00DF50E2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Ensure the </w:t>
      </w:r>
      <w:r w:rsidR="00897FC8">
        <w:rPr>
          <w:rFonts w:ascii="Trebuchet MS" w:hAnsi="Trebuchet MS" w:cs="Open Sans"/>
          <w:sz w:val="24"/>
          <w:szCs w:val="24"/>
        </w:rPr>
        <w:t xml:space="preserve">BAME Engagement Network retains its </w:t>
      </w:r>
      <w:r>
        <w:rPr>
          <w:rFonts w:ascii="Trebuchet MS" w:hAnsi="Trebuchet MS" w:cs="Open Sans"/>
          <w:sz w:val="24"/>
          <w:szCs w:val="24"/>
        </w:rPr>
        <w:t>independen</w:t>
      </w:r>
      <w:r w:rsidR="007D3FD4">
        <w:rPr>
          <w:rFonts w:ascii="Trebuchet MS" w:hAnsi="Trebuchet MS" w:cs="Open Sans"/>
          <w:sz w:val="24"/>
          <w:szCs w:val="24"/>
        </w:rPr>
        <w:t>ce</w:t>
      </w:r>
      <w:r>
        <w:rPr>
          <w:rFonts w:ascii="Trebuchet MS" w:hAnsi="Trebuchet MS" w:cs="Open Sans"/>
          <w:sz w:val="24"/>
          <w:szCs w:val="24"/>
        </w:rPr>
        <w:t xml:space="preserve"> and has clear Terms of Reference </w:t>
      </w:r>
    </w:p>
    <w:p w14:paraId="315EB3AB" w14:textId="70742DDB" w:rsidR="005944ED" w:rsidRDefault="005944ED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Recruit network members</w:t>
      </w:r>
    </w:p>
    <w:p w14:paraId="7A788A8D" w14:textId="26DDD345" w:rsidR="005944ED" w:rsidRDefault="005944ED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Plan, attend and coordinate regular BAME Engagement Network meetings in agreed format</w:t>
      </w:r>
    </w:p>
    <w:p w14:paraId="6569E684" w14:textId="13232DFC" w:rsidR="00DC6270" w:rsidRDefault="00897FC8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Support the BAME Engagement Network </w:t>
      </w:r>
      <w:r w:rsidR="00DC6270">
        <w:rPr>
          <w:rFonts w:ascii="Trebuchet MS" w:hAnsi="Trebuchet MS" w:cs="Open Sans"/>
          <w:sz w:val="24"/>
          <w:szCs w:val="24"/>
        </w:rPr>
        <w:t xml:space="preserve">to secure ongoing funding to support the network beyond the initial </w:t>
      </w:r>
      <w:r>
        <w:rPr>
          <w:rFonts w:ascii="Trebuchet MS" w:hAnsi="Trebuchet MS" w:cs="Open Sans"/>
          <w:sz w:val="24"/>
          <w:szCs w:val="24"/>
        </w:rPr>
        <w:t>financial contribution</w:t>
      </w:r>
    </w:p>
    <w:p w14:paraId="47A7C921" w14:textId="26CA7E03" w:rsidR="005944ED" w:rsidRDefault="005944ED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Provide monthly report updates in progress to the </w:t>
      </w:r>
      <w:r w:rsidR="00082C94">
        <w:rPr>
          <w:rFonts w:ascii="Trebuchet MS" w:hAnsi="Trebuchet MS" w:cs="Open Sans"/>
          <w:sz w:val="24"/>
          <w:szCs w:val="24"/>
        </w:rPr>
        <w:t xml:space="preserve">Torbay </w:t>
      </w:r>
      <w:r>
        <w:rPr>
          <w:rFonts w:ascii="Trebuchet MS" w:hAnsi="Trebuchet MS" w:cs="Open Sans"/>
          <w:sz w:val="24"/>
          <w:szCs w:val="24"/>
        </w:rPr>
        <w:t xml:space="preserve">Racism Review Panel and project funders. </w:t>
      </w:r>
    </w:p>
    <w:p w14:paraId="59A48C67" w14:textId="34101BA0" w:rsidR="005944ED" w:rsidRDefault="005944ED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Help to raise the awareness on issues relevant to the BAME community</w:t>
      </w:r>
    </w:p>
    <w:p w14:paraId="6900A6B5" w14:textId="3D3503D4" w:rsidR="005944ED" w:rsidRDefault="00D003C8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O</w:t>
      </w:r>
      <w:r w:rsidR="005944ED">
        <w:rPr>
          <w:rFonts w:ascii="Trebuchet MS" w:hAnsi="Trebuchet MS" w:cs="Open Sans"/>
          <w:sz w:val="24"/>
          <w:szCs w:val="24"/>
        </w:rPr>
        <w:t>n occasion, attend external public event</w:t>
      </w:r>
      <w:r w:rsidR="007D3FD4">
        <w:rPr>
          <w:rFonts w:ascii="Trebuchet MS" w:hAnsi="Trebuchet MS" w:cs="Open Sans"/>
          <w:sz w:val="24"/>
          <w:szCs w:val="24"/>
        </w:rPr>
        <w:t>s</w:t>
      </w:r>
      <w:r w:rsidR="005944ED">
        <w:rPr>
          <w:rFonts w:ascii="Trebuchet MS" w:hAnsi="Trebuchet MS" w:cs="Open Sans"/>
          <w:sz w:val="24"/>
          <w:szCs w:val="24"/>
        </w:rPr>
        <w:t>, including virtual events to support the user voice and to help stay informed</w:t>
      </w:r>
    </w:p>
    <w:p w14:paraId="665F8CAB" w14:textId="71272668" w:rsidR="005944ED" w:rsidRDefault="005944ED" w:rsidP="00E104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Ensure the work undertaken reflects and supports the HWT &amp; ECSW Equality and Diversity Strategy</w:t>
      </w:r>
    </w:p>
    <w:p w14:paraId="4266C9E6" w14:textId="30437C33" w:rsidR="00FD6E4F" w:rsidRDefault="00FD6E4F" w:rsidP="00FD6E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Help to build positive and productive relationships with other organisations including the voluntary and community sector, Business Community, decision makers, commissioners and funders</w:t>
      </w:r>
    </w:p>
    <w:p w14:paraId="3E72B093" w14:textId="1713AE63" w:rsidR="005944ED" w:rsidRPr="00FD6E4F" w:rsidRDefault="00FD6E4F" w:rsidP="00843E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D6E4F">
        <w:rPr>
          <w:rFonts w:ascii="Trebuchet MS" w:hAnsi="Trebuchet MS" w:cs="Open Sans"/>
          <w:sz w:val="24"/>
          <w:szCs w:val="24"/>
        </w:rPr>
        <w:t xml:space="preserve">Within the first 6 months, provide feedback and ideas relating to the </w:t>
      </w:r>
      <w:r w:rsidR="00D003C8">
        <w:rPr>
          <w:rFonts w:ascii="Trebuchet MS" w:hAnsi="Trebuchet MS" w:cs="Open Sans"/>
          <w:sz w:val="24"/>
          <w:szCs w:val="24"/>
        </w:rPr>
        <w:t xml:space="preserve">Torbay </w:t>
      </w:r>
      <w:r w:rsidRPr="00FD6E4F">
        <w:rPr>
          <w:rFonts w:ascii="Trebuchet MS" w:hAnsi="Trebuchet MS" w:cs="Open Sans"/>
          <w:sz w:val="24"/>
          <w:szCs w:val="24"/>
        </w:rPr>
        <w:t xml:space="preserve">Racism Review Panel on one of the key priority areas mentioned above. </w:t>
      </w:r>
    </w:p>
    <w:p w14:paraId="296E9A53" w14:textId="77777777" w:rsidR="005944ED" w:rsidRDefault="005944ED" w:rsidP="005944E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72F42BAA" w14:textId="77777777" w:rsidR="00E1043B" w:rsidRPr="00F07C7B" w:rsidRDefault="00E1043B" w:rsidP="00E1043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Open Sans"/>
          <w:bCs/>
          <w:sz w:val="24"/>
          <w:szCs w:val="24"/>
        </w:rPr>
      </w:pPr>
    </w:p>
    <w:p w14:paraId="1C3BFD17" w14:textId="77777777" w:rsidR="00E71E27" w:rsidRPr="00F07C7B" w:rsidRDefault="00E71E27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44691739" w14:textId="77777777" w:rsidR="003F3909" w:rsidRPr="005139DE" w:rsidRDefault="003F3909" w:rsidP="003F390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8"/>
          <w:szCs w:val="28"/>
        </w:rPr>
      </w:pPr>
      <w:r w:rsidRPr="005139DE">
        <w:rPr>
          <w:rFonts w:ascii="Trebuchet MS" w:hAnsi="Trebuchet MS" w:cs="Open Sans"/>
          <w:b/>
          <w:bCs/>
          <w:sz w:val="28"/>
          <w:szCs w:val="28"/>
        </w:rPr>
        <w:t>Other Responsibilities</w:t>
      </w:r>
    </w:p>
    <w:p w14:paraId="0EACC492" w14:textId="77777777" w:rsidR="00E71E27" w:rsidRPr="00F07C7B" w:rsidRDefault="00E71E27" w:rsidP="00CC2BC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14FDC6DF" w14:textId="77777777" w:rsidR="00E71E27" w:rsidRPr="00F07C7B" w:rsidRDefault="003F3909" w:rsidP="003F390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>To undertake any other reasonable tasks requested by HWT &amp; ECSW</w:t>
      </w:r>
    </w:p>
    <w:p w14:paraId="66C30478" w14:textId="77777777" w:rsidR="00DA10BD" w:rsidRPr="00F07C7B" w:rsidRDefault="00DA10BD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628F56EB" w14:textId="77777777" w:rsidR="005139DE" w:rsidRDefault="005139DE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300661B8" w14:textId="77777777" w:rsidR="008448E5" w:rsidRPr="00853C61" w:rsidRDefault="008448E5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8"/>
          <w:szCs w:val="28"/>
        </w:rPr>
      </w:pPr>
      <w:r w:rsidRPr="00853C61">
        <w:rPr>
          <w:rFonts w:ascii="Trebuchet MS" w:hAnsi="Trebuchet MS" w:cs="Open Sans"/>
          <w:b/>
          <w:bCs/>
          <w:sz w:val="28"/>
          <w:szCs w:val="28"/>
        </w:rPr>
        <w:t>Essential Requirements</w:t>
      </w:r>
    </w:p>
    <w:p w14:paraId="7FDF9C58" w14:textId="77777777" w:rsidR="008448E5" w:rsidRPr="00F07C7B" w:rsidRDefault="008448E5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4"/>
          <w:szCs w:val="24"/>
        </w:rPr>
      </w:pPr>
    </w:p>
    <w:p w14:paraId="75EAC84D" w14:textId="26BFA881" w:rsidR="0008650E" w:rsidRPr="00FD6E4F" w:rsidRDefault="0008650E" w:rsidP="0008650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Helvetica"/>
          <w:sz w:val="24"/>
          <w:szCs w:val="24"/>
        </w:rPr>
      </w:pPr>
      <w:r w:rsidRPr="00FD6E4F">
        <w:rPr>
          <w:rFonts w:ascii="Trebuchet MS" w:eastAsia="Times New Roman" w:hAnsi="Trebuchet MS" w:cs="Helvetica"/>
          <w:sz w:val="24"/>
          <w:szCs w:val="24"/>
        </w:rPr>
        <w:t>A proven background of working in a community engagement role, preferably within local BAME Community.</w:t>
      </w:r>
    </w:p>
    <w:p w14:paraId="22D4D1C9" w14:textId="63F67629" w:rsidR="0008650E" w:rsidRDefault="0008650E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Ability to liaise with stakeholders of different levels</w:t>
      </w:r>
    </w:p>
    <w:p w14:paraId="49E11F63" w14:textId="19AABCB6" w:rsidR="0008650E" w:rsidRDefault="0008650E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Strong presentation skills and competent using IT</w:t>
      </w:r>
    </w:p>
    <w:p w14:paraId="6F60B44E" w14:textId="72BE3BF7" w:rsidR="00F60B99" w:rsidRDefault="00F60B99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Experience of making effective recommendations for policy or service </w:t>
      </w:r>
      <w:r>
        <w:rPr>
          <w:rFonts w:ascii="Trebuchet MS" w:hAnsi="Trebuchet MS" w:cs="Open Sans"/>
          <w:sz w:val="24"/>
          <w:szCs w:val="24"/>
        </w:rPr>
        <w:lastRenderedPageBreak/>
        <w:t>improvement</w:t>
      </w:r>
    </w:p>
    <w:p w14:paraId="070F642D" w14:textId="7482C61F" w:rsidR="00F86A0E" w:rsidRDefault="00F86A0E" w:rsidP="00F86A0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57F780CE" w14:textId="4D154E41" w:rsidR="00F86A0E" w:rsidRDefault="00F86A0E" w:rsidP="00F86A0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4567F146" w14:textId="77777777" w:rsidR="00F86A0E" w:rsidRDefault="00F86A0E" w:rsidP="00F86A0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2D3D32AD" w14:textId="12858D12" w:rsidR="00F60B99" w:rsidRDefault="00F60B99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Passion for quality public health and care services and understanding of the role of </w:t>
      </w:r>
      <w:r w:rsidR="00071E64">
        <w:rPr>
          <w:rFonts w:ascii="Trebuchet MS" w:hAnsi="Trebuchet MS" w:cs="Open Sans"/>
          <w:sz w:val="24"/>
          <w:szCs w:val="24"/>
        </w:rPr>
        <w:t xml:space="preserve">the </w:t>
      </w:r>
      <w:r>
        <w:rPr>
          <w:rFonts w:ascii="Trebuchet MS" w:hAnsi="Trebuchet MS" w:cs="Open Sans"/>
          <w:sz w:val="24"/>
          <w:szCs w:val="24"/>
        </w:rPr>
        <w:t>public voice in achieving this</w:t>
      </w:r>
    </w:p>
    <w:p w14:paraId="28819EDE" w14:textId="465A3B4C" w:rsidR="00071E64" w:rsidRDefault="00071E64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Evidence of previously working in collaboration with other key partners and agencies </w:t>
      </w:r>
    </w:p>
    <w:p w14:paraId="08297CF4" w14:textId="0EA1B598" w:rsidR="00F60B99" w:rsidRDefault="00F60B99" w:rsidP="00F60B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>Evidence of excellent organisational skills</w:t>
      </w:r>
    </w:p>
    <w:p w14:paraId="6A062ED7" w14:textId="0B94CA49" w:rsidR="00481252" w:rsidRPr="00F07C7B" w:rsidRDefault="00481252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 xml:space="preserve">Ability in decision making and problem solving either using own </w:t>
      </w:r>
      <w:r w:rsidR="003336F1">
        <w:rPr>
          <w:rFonts w:ascii="Trebuchet MS" w:hAnsi="Trebuchet MS" w:cs="Open Sans"/>
          <w:sz w:val="24"/>
          <w:szCs w:val="24"/>
        </w:rPr>
        <w:t>initiative</w:t>
      </w:r>
      <w:r w:rsidRPr="00F07C7B">
        <w:rPr>
          <w:rFonts w:ascii="Trebuchet MS" w:hAnsi="Trebuchet MS" w:cs="Open Sans"/>
          <w:sz w:val="24"/>
          <w:szCs w:val="24"/>
        </w:rPr>
        <w:t xml:space="preserve"> or as p</w:t>
      </w:r>
      <w:r w:rsidR="0041787E" w:rsidRPr="00F07C7B">
        <w:rPr>
          <w:rFonts w:ascii="Trebuchet MS" w:hAnsi="Trebuchet MS" w:cs="Open Sans"/>
          <w:sz w:val="24"/>
          <w:szCs w:val="24"/>
        </w:rPr>
        <w:t>a</w:t>
      </w:r>
      <w:r w:rsidRPr="00F07C7B">
        <w:rPr>
          <w:rFonts w:ascii="Trebuchet MS" w:hAnsi="Trebuchet MS" w:cs="Open Sans"/>
          <w:sz w:val="24"/>
          <w:szCs w:val="24"/>
        </w:rPr>
        <w:t>rt of a team</w:t>
      </w:r>
    </w:p>
    <w:p w14:paraId="0A3FDD87" w14:textId="77777777" w:rsidR="00481252" w:rsidRPr="00F07C7B" w:rsidRDefault="00481252" w:rsidP="0048125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>Good communication, written and verbal</w:t>
      </w:r>
      <w:r w:rsidR="0041787E" w:rsidRPr="00F07C7B">
        <w:rPr>
          <w:rFonts w:ascii="Trebuchet MS" w:hAnsi="Trebuchet MS" w:cs="Open Sans"/>
          <w:sz w:val="24"/>
          <w:szCs w:val="24"/>
        </w:rPr>
        <w:t>,</w:t>
      </w:r>
      <w:r w:rsidRPr="00F07C7B">
        <w:rPr>
          <w:rFonts w:ascii="Trebuchet MS" w:hAnsi="Trebuchet MS" w:cs="Open Sans"/>
          <w:sz w:val="24"/>
          <w:szCs w:val="24"/>
        </w:rPr>
        <w:t xml:space="preserve"> together with excellent interpersonal skills</w:t>
      </w:r>
    </w:p>
    <w:p w14:paraId="59D5F426" w14:textId="00044AD9" w:rsidR="00627640" w:rsidRDefault="00627640" w:rsidP="00627640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37F16DB9" w14:textId="77777777" w:rsidR="008448E5" w:rsidRPr="00F07C7B" w:rsidRDefault="008448E5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440B338A" w14:textId="77777777" w:rsidR="00DA36BA" w:rsidRPr="00853C61" w:rsidRDefault="00D81C00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b/>
          <w:bCs/>
          <w:sz w:val="28"/>
          <w:szCs w:val="28"/>
        </w:rPr>
      </w:pPr>
      <w:r w:rsidRPr="00853C61">
        <w:rPr>
          <w:rFonts w:ascii="Trebuchet MS" w:hAnsi="Trebuchet MS" w:cs="Open Sans"/>
          <w:b/>
          <w:bCs/>
          <w:sz w:val="28"/>
          <w:szCs w:val="28"/>
        </w:rPr>
        <w:t xml:space="preserve">Desirable Requirements </w:t>
      </w:r>
    </w:p>
    <w:p w14:paraId="7CC50D18" w14:textId="77777777" w:rsidR="00172D19" w:rsidRPr="00F07C7B" w:rsidRDefault="00172D19" w:rsidP="00DA36B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</w:p>
    <w:p w14:paraId="2E945B5D" w14:textId="77777777" w:rsidR="00DA36BA" w:rsidRPr="00F07C7B" w:rsidRDefault="00DA36BA" w:rsidP="00DA36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 xml:space="preserve">Ability to commit to and work within the aims, principles and policies of the </w:t>
      </w:r>
      <w:r w:rsidR="00D81C00" w:rsidRPr="00F07C7B">
        <w:rPr>
          <w:rFonts w:ascii="Trebuchet MS" w:hAnsi="Trebuchet MS" w:cs="Open Sans"/>
          <w:sz w:val="24"/>
          <w:szCs w:val="24"/>
        </w:rPr>
        <w:t>organisation</w:t>
      </w:r>
    </w:p>
    <w:p w14:paraId="0C81CC31" w14:textId="77777777" w:rsidR="00DA36BA" w:rsidRPr="00F07C7B" w:rsidRDefault="00DA36BA" w:rsidP="00DA36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 xml:space="preserve">A good, up to date understanding of equality and diversity </w:t>
      </w:r>
    </w:p>
    <w:p w14:paraId="6A831943" w14:textId="0BDCE171" w:rsidR="00DA36BA" w:rsidRPr="00F07C7B" w:rsidRDefault="00C23A3E" w:rsidP="00DA36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>Able to work flexibly and collaboratively as part of a small team</w:t>
      </w:r>
    </w:p>
    <w:p w14:paraId="426D18A6" w14:textId="1EABC22E" w:rsidR="00DA36BA" w:rsidRPr="00F07C7B" w:rsidRDefault="00C23A3E" w:rsidP="00DA36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>
        <w:rPr>
          <w:rFonts w:ascii="Trebuchet MS" w:hAnsi="Trebuchet MS" w:cs="Open Sans"/>
          <w:sz w:val="24"/>
          <w:szCs w:val="24"/>
        </w:rPr>
        <w:t xml:space="preserve">Organised, with the ability to work </w:t>
      </w:r>
      <w:r w:rsidR="00071E64">
        <w:rPr>
          <w:rFonts w:ascii="Trebuchet MS" w:hAnsi="Trebuchet MS" w:cs="Open Sans"/>
          <w:sz w:val="24"/>
          <w:szCs w:val="24"/>
        </w:rPr>
        <w:t xml:space="preserve">across a variety of community sector </w:t>
      </w:r>
      <w:r>
        <w:rPr>
          <w:rFonts w:ascii="Trebuchet MS" w:hAnsi="Trebuchet MS" w:cs="Open Sans"/>
          <w:sz w:val="24"/>
          <w:szCs w:val="24"/>
        </w:rPr>
        <w:t>and meet deadlines</w:t>
      </w:r>
    </w:p>
    <w:p w14:paraId="6E577510" w14:textId="77777777" w:rsidR="004F4055" w:rsidRPr="00F07C7B" w:rsidRDefault="004F4055" w:rsidP="00DA36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Open Sans"/>
          <w:sz w:val="24"/>
          <w:szCs w:val="24"/>
        </w:rPr>
      </w:pPr>
      <w:r w:rsidRPr="00F07C7B">
        <w:rPr>
          <w:rFonts w:ascii="Trebuchet MS" w:hAnsi="Trebuchet MS" w:cs="Open Sans"/>
          <w:sz w:val="24"/>
          <w:szCs w:val="24"/>
        </w:rPr>
        <w:t>Good sense of humour</w:t>
      </w:r>
    </w:p>
    <w:p w14:paraId="2C32E212" w14:textId="77777777" w:rsidR="00172D19" w:rsidRPr="00F07C7B" w:rsidRDefault="00172D19" w:rsidP="00DA36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Open Sans"/>
          <w:sz w:val="24"/>
          <w:szCs w:val="24"/>
        </w:rPr>
      </w:pPr>
    </w:p>
    <w:sectPr w:rsidR="00172D19" w:rsidRPr="00F07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51CD" w14:textId="77777777" w:rsidR="005B3795" w:rsidRDefault="005B3795" w:rsidP="00D80B28">
      <w:pPr>
        <w:spacing w:after="0" w:line="240" w:lineRule="auto"/>
      </w:pPr>
      <w:r>
        <w:separator/>
      </w:r>
    </w:p>
  </w:endnote>
  <w:endnote w:type="continuationSeparator" w:id="0">
    <w:p w14:paraId="2BF20D27" w14:textId="77777777" w:rsidR="005B3795" w:rsidRDefault="005B3795" w:rsidP="00D80B28">
      <w:pPr>
        <w:spacing w:after="0" w:line="240" w:lineRule="auto"/>
      </w:pPr>
      <w:r>
        <w:continuationSeparator/>
      </w:r>
    </w:p>
  </w:endnote>
  <w:endnote w:type="continuationNotice" w:id="1">
    <w:p w14:paraId="1D8A4D2E" w14:textId="77777777" w:rsidR="005B3795" w:rsidRDefault="005B3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06176" w14:textId="77777777" w:rsidR="00DB5D08" w:rsidRDefault="00DB5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A442D" w14:textId="77777777" w:rsidR="00DB5D08" w:rsidRDefault="00DB5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2B2FE" w14:textId="77777777" w:rsidR="00DB5D08" w:rsidRDefault="00DB5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ABD7D" w14:textId="77777777" w:rsidR="005B3795" w:rsidRDefault="005B3795" w:rsidP="00D80B28">
      <w:pPr>
        <w:spacing w:after="0" w:line="240" w:lineRule="auto"/>
      </w:pPr>
      <w:r>
        <w:separator/>
      </w:r>
    </w:p>
  </w:footnote>
  <w:footnote w:type="continuationSeparator" w:id="0">
    <w:p w14:paraId="532297BB" w14:textId="77777777" w:rsidR="005B3795" w:rsidRDefault="005B3795" w:rsidP="00D80B28">
      <w:pPr>
        <w:spacing w:after="0" w:line="240" w:lineRule="auto"/>
      </w:pPr>
      <w:r>
        <w:continuationSeparator/>
      </w:r>
    </w:p>
  </w:footnote>
  <w:footnote w:type="continuationNotice" w:id="1">
    <w:p w14:paraId="057010B2" w14:textId="77777777" w:rsidR="005B3795" w:rsidRDefault="005B3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28B27" w14:textId="1B765EE9" w:rsidR="00DB5D08" w:rsidRDefault="00DB5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B033" w14:textId="2723E0F8" w:rsidR="00D80B28" w:rsidRDefault="00E80E4D" w:rsidP="00D80B28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6E2264F" wp14:editId="2CE45B8C">
          <wp:simplePos x="0" y="0"/>
          <wp:positionH relativeFrom="column">
            <wp:posOffset>4067175</wp:posOffset>
          </wp:positionH>
          <wp:positionV relativeFrom="paragraph">
            <wp:posOffset>-170815</wp:posOffset>
          </wp:positionV>
          <wp:extent cx="2214880" cy="738505"/>
          <wp:effectExtent l="0" t="0" r="0" b="0"/>
          <wp:wrapNone/>
          <wp:docPr id="1" name="Picture 1" descr="EC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S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ABB36" w14:textId="4EBBF36C" w:rsidR="00DB5D08" w:rsidRDefault="00DB5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3E92"/>
    <w:multiLevelType w:val="hybridMultilevel"/>
    <w:tmpl w:val="D124EBC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B0CE6"/>
    <w:multiLevelType w:val="hybridMultilevel"/>
    <w:tmpl w:val="25D8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ACB"/>
    <w:multiLevelType w:val="hybridMultilevel"/>
    <w:tmpl w:val="C3682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6F13"/>
    <w:multiLevelType w:val="hybridMultilevel"/>
    <w:tmpl w:val="09F4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D3110"/>
    <w:multiLevelType w:val="hybridMultilevel"/>
    <w:tmpl w:val="3B48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090"/>
    <w:multiLevelType w:val="hybridMultilevel"/>
    <w:tmpl w:val="207EEE64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9E1C64"/>
    <w:multiLevelType w:val="hybridMultilevel"/>
    <w:tmpl w:val="23C8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45EF4"/>
    <w:multiLevelType w:val="hybridMultilevel"/>
    <w:tmpl w:val="3C26D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32609"/>
    <w:multiLevelType w:val="multilevel"/>
    <w:tmpl w:val="C124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362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016E0"/>
    <w:multiLevelType w:val="hybridMultilevel"/>
    <w:tmpl w:val="862E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9773F"/>
    <w:multiLevelType w:val="multilevel"/>
    <w:tmpl w:val="FE0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0495F"/>
    <w:multiLevelType w:val="hybridMultilevel"/>
    <w:tmpl w:val="9F90C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E5F9A"/>
    <w:multiLevelType w:val="hybridMultilevel"/>
    <w:tmpl w:val="97342942"/>
    <w:lvl w:ilvl="0" w:tplc="FE7C8F36">
      <w:numFmt w:val="bullet"/>
      <w:lvlText w:val="•"/>
      <w:lvlJc w:val="left"/>
      <w:pPr>
        <w:ind w:left="720" w:hanging="360"/>
      </w:pPr>
      <w:rPr>
        <w:rFonts w:ascii="Open Sans" w:eastAsiaTheme="minorEastAsia" w:hAnsi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B22CF"/>
    <w:multiLevelType w:val="hybridMultilevel"/>
    <w:tmpl w:val="424E2B5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875E0A"/>
    <w:multiLevelType w:val="hybridMultilevel"/>
    <w:tmpl w:val="FA56668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6C6649C8"/>
    <w:multiLevelType w:val="hybridMultilevel"/>
    <w:tmpl w:val="5A88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73C63"/>
    <w:multiLevelType w:val="hybridMultilevel"/>
    <w:tmpl w:val="ADE23F1E"/>
    <w:lvl w:ilvl="0" w:tplc="E09E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16F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7E274A"/>
    <w:multiLevelType w:val="hybridMultilevel"/>
    <w:tmpl w:val="F0163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5"/>
  </w:num>
  <w:num w:numId="5">
    <w:abstractNumId w:val="0"/>
  </w:num>
  <w:num w:numId="6">
    <w:abstractNumId w:val="17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3"/>
  </w:num>
  <w:num w:numId="12">
    <w:abstractNumId w:val="16"/>
  </w:num>
  <w:num w:numId="13">
    <w:abstractNumId w:val="10"/>
  </w:num>
  <w:num w:numId="14">
    <w:abstractNumId w:val="18"/>
  </w:num>
  <w:num w:numId="15">
    <w:abstractNumId w:val="9"/>
  </w:num>
  <w:num w:numId="16">
    <w:abstractNumId w:val="19"/>
  </w:num>
  <w:num w:numId="17">
    <w:abstractNumId w:val="4"/>
  </w:num>
  <w:num w:numId="18">
    <w:abstractNumId w:val="8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58"/>
    <w:rsid w:val="00007515"/>
    <w:rsid w:val="0001535B"/>
    <w:rsid w:val="00031DDD"/>
    <w:rsid w:val="00071E64"/>
    <w:rsid w:val="00082C94"/>
    <w:rsid w:val="0008650E"/>
    <w:rsid w:val="00095220"/>
    <w:rsid w:val="000A0A47"/>
    <w:rsid w:val="000C342F"/>
    <w:rsid w:val="000D09A1"/>
    <w:rsid w:val="000E4EA5"/>
    <w:rsid w:val="000F6A33"/>
    <w:rsid w:val="0010267E"/>
    <w:rsid w:val="00110DF8"/>
    <w:rsid w:val="00110ED6"/>
    <w:rsid w:val="0012199E"/>
    <w:rsid w:val="00154354"/>
    <w:rsid w:val="00163CD6"/>
    <w:rsid w:val="00172D19"/>
    <w:rsid w:val="0017375D"/>
    <w:rsid w:val="00184A6B"/>
    <w:rsid w:val="001B0470"/>
    <w:rsid w:val="001C36AB"/>
    <w:rsid w:val="001C7C88"/>
    <w:rsid w:val="001E3D6E"/>
    <w:rsid w:val="001F0DF3"/>
    <w:rsid w:val="00205322"/>
    <w:rsid w:val="002100DF"/>
    <w:rsid w:val="00231308"/>
    <w:rsid w:val="00257891"/>
    <w:rsid w:val="002717D8"/>
    <w:rsid w:val="00286F5D"/>
    <w:rsid w:val="002917F9"/>
    <w:rsid w:val="00295E31"/>
    <w:rsid w:val="002D0B60"/>
    <w:rsid w:val="002E1AAA"/>
    <w:rsid w:val="002F4B2B"/>
    <w:rsid w:val="003336F1"/>
    <w:rsid w:val="0034308F"/>
    <w:rsid w:val="00346C76"/>
    <w:rsid w:val="00350137"/>
    <w:rsid w:val="003601D7"/>
    <w:rsid w:val="00367E3A"/>
    <w:rsid w:val="00370814"/>
    <w:rsid w:val="00371DC3"/>
    <w:rsid w:val="00383AF5"/>
    <w:rsid w:val="0039025C"/>
    <w:rsid w:val="003912BE"/>
    <w:rsid w:val="003A0B4A"/>
    <w:rsid w:val="003A18D8"/>
    <w:rsid w:val="003A3C59"/>
    <w:rsid w:val="003C1B8F"/>
    <w:rsid w:val="003D714E"/>
    <w:rsid w:val="003E4D0B"/>
    <w:rsid w:val="003F3909"/>
    <w:rsid w:val="00405440"/>
    <w:rsid w:val="00416A26"/>
    <w:rsid w:val="0041787E"/>
    <w:rsid w:val="0044130B"/>
    <w:rsid w:val="004450E3"/>
    <w:rsid w:val="00455BFB"/>
    <w:rsid w:val="00455D05"/>
    <w:rsid w:val="0046639D"/>
    <w:rsid w:val="00481252"/>
    <w:rsid w:val="00486F08"/>
    <w:rsid w:val="00495B29"/>
    <w:rsid w:val="004A3C42"/>
    <w:rsid w:val="004F4055"/>
    <w:rsid w:val="005139DE"/>
    <w:rsid w:val="005239E1"/>
    <w:rsid w:val="0055113D"/>
    <w:rsid w:val="00572E45"/>
    <w:rsid w:val="00584F47"/>
    <w:rsid w:val="005944ED"/>
    <w:rsid w:val="00596CE0"/>
    <w:rsid w:val="005A3C5D"/>
    <w:rsid w:val="005A4CAE"/>
    <w:rsid w:val="005A57B4"/>
    <w:rsid w:val="005B3795"/>
    <w:rsid w:val="005C4910"/>
    <w:rsid w:val="005C6A6E"/>
    <w:rsid w:val="005D03E2"/>
    <w:rsid w:val="005D32D3"/>
    <w:rsid w:val="005F03FA"/>
    <w:rsid w:val="005F04C7"/>
    <w:rsid w:val="00627640"/>
    <w:rsid w:val="00635142"/>
    <w:rsid w:val="00635A64"/>
    <w:rsid w:val="00645D6F"/>
    <w:rsid w:val="006572C7"/>
    <w:rsid w:val="00695A26"/>
    <w:rsid w:val="006C4BE9"/>
    <w:rsid w:val="006D268E"/>
    <w:rsid w:val="006D47FD"/>
    <w:rsid w:val="006F70ED"/>
    <w:rsid w:val="00713D5E"/>
    <w:rsid w:val="00725A5C"/>
    <w:rsid w:val="00727DCE"/>
    <w:rsid w:val="00746388"/>
    <w:rsid w:val="007469F6"/>
    <w:rsid w:val="00764E2C"/>
    <w:rsid w:val="00764FCD"/>
    <w:rsid w:val="00785AF1"/>
    <w:rsid w:val="00787D01"/>
    <w:rsid w:val="00792D22"/>
    <w:rsid w:val="007A7BE2"/>
    <w:rsid w:val="007B6BA4"/>
    <w:rsid w:val="007C1923"/>
    <w:rsid w:val="007D3FD4"/>
    <w:rsid w:val="00801315"/>
    <w:rsid w:val="0080141A"/>
    <w:rsid w:val="00802818"/>
    <w:rsid w:val="00803424"/>
    <w:rsid w:val="008118DC"/>
    <w:rsid w:val="0081572F"/>
    <w:rsid w:val="00815E93"/>
    <w:rsid w:val="0082488B"/>
    <w:rsid w:val="00831A15"/>
    <w:rsid w:val="008448E5"/>
    <w:rsid w:val="00851033"/>
    <w:rsid w:val="00853C61"/>
    <w:rsid w:val="00864356"/>
    <w:rsid w:val="008648C6"/>
    <w:rsid w:val="00882A0C"/>
    <w:rsid w:val="00883CF6"/>
    <w:rsid w:val="00884BC2"/>
    <w:rsid w:val="00897FC8"/>
    <w:rsid w:val="008A4545"/>
    <w:rsid w:val="008B3425"/>
    <w:rsid w:val="008D1EA4"/>
    <w:rsid w:val="008F2540"/>
    <w:rsid w:val="00924712"/>
    <w:rsid w:val="00932301"/>
    <w:rsid w:val="00951635"/>
    <w:rsid w:val="00972372"/>
    <w:rsid w:val="00996CED"/>
    <w:rsid w:val="009B4EB3"/>
    <w:rsid w:val="009E4846"/>
    <w:rsid w:val="009E4F00"/>
    <w:rsid w:val="009E6AE8"/>
    <w:rsid w:val="00A47F9A"/>
    <w:rsid w:val="00A55A90"/>
    <w:rsid w:val="00A855D8"/>
    <w:rsid w:val="00A97172"/>
    <w:rsid w:val="00AB15E2"/>
    <w:rsid w:val="00AB2CFC"/>
    <w:rsid w:val="00AC6BBB"/>
    <w:rsid w:val="00AC7F1C"/>
    <w:rsid w:val="00AD270B"/>
    <w:rsid w:val="00AD7A85"/>
    <w:rsid w:val="00AF62F8"/>
    <w:rsid w:val="00B10D04"/>
    <w:rsid w:val="00B11D74"/>
    <w:rsid w:val="00B26320"/>
    <w:rsid w:val="00B33DAE"/>
    <w:rsid w:val="00B55EBA"/>
    <w:rsid w:val="00B57AF2"/>
    <w:rsid w:val="00B635D5"/>
    <w:rsid w:val="00B74073"/>
    <w:rsid w:val="00B924DB"/>
    <w:rsid w:val="00BC187E"/>
    <w:rsid w:val="00BC2D24"/>
    <w:rsid w:val="00BC4BCA"/>
    <w:rsid w:val="00BE1E00"/>
    <w:rsid w:val="00BF13B7"/>
    <w:rsid w:val="00C11849"/>
    <w:rsid w:val="00C1349E"/>
    <w:rsid w:val="00C1660C"/>
    <w:rsid w:val="00C23A3E"/>
    <w:rsid w:val="00C33F58"/>
    <w:rsid w:val="00C36623"/>
    <w:rsid w:val="00C47C5A"/>
    <w:rsid w:val="00C51523"/>
    <w:rsid w:val="00C55C42"/>
    <w:rsid w:val="00C64555"/>
    <w:rsid w:val="00C64A7D"/>
    <w:rsid w:val="00C713CF"/>
    <w:rsid w:val="00C76C13"/>
    <w:rsid w:val="00C82DB3"/>
    <w:rsid w:val="00C87D33"/>
    <w:rsid w:val="00C921BE"/>
    <w:rsid w:val="00CA3712"/>
    <w:rsid w:val="00CB1494"/>
    <w:rsid w:val="00CB7A03"/>
    <w:rsid w:val="00CC2BCA"/>
    <w:rsid w:val="00CC5F42"/>
    <w:rsid w:val="00CF179E"/>
    <w:rsid w:val="00CF2288"/>
    <w:rsid w:val="00CF254A"/>
    <w:rsid w:val="00D003C8"/>
    <w:rsid w:val="00D01A4C"/>
    <w:rsid w:val="00D067C1"/>
    <w:rsid w:val="00D1302B"/>
    <w:rsid w:val="00D24655"/>
    <w:rsid w:val="00D331F8"/>
    <w:rsid w:val="00D36CED"/>
    <w:rsid w:val="00D62FB2"/>
    <w:rsid w:val="00D657C6"/>
    <w:rsid w:val="00D71809"/>
    <w:rsid w:val="00D725A6"/>
    <w:rsid w:val="00D80B28"/>
    <w:rsid w:val="00D81C00"/>
    <w:rsid w:val="00DA10BD"/>
    <w:rsid w:val="00DA2BC5"/>
    <w:rsid w:val="00DA36BA"/>
    <w:rsid w:val="00DB5D08"/>
    <w:rsid w:val="00DC3F6E"/>
    <w:rsid w:val="00DC57B0"/>
    <w:rsid w:val="00DC6270"/>
    <w:rsid w:val="00DF50E2"/>
    <w:rsid w:val="00DF7F6D"/>
    <w:rsid w:val="00E1043B"/>
    <w:rsid w:val="00E22C99"/>
    <w:rsid w:val="00E3147A"/>
    <w:rsid w:val="00E71E27"/>
    <w:rsid w:val="00E80E4D"/>
    <w:rsid w:val="00E90054"/>
    <w:rsid w:val="00E907B9"/>
    <w:rsid w:val="00E922EE"/>
    <w:rsid w:val="00E93DDC"/>
    <w:rsid w:val="00EB3A67"/>
    <w:rsid w:val="00EC30FF"/>
    <w:rsid w:val="00EE492A"/>
    <w:rsid w:val="00F07C7B"/>
    <w:rsid w:val="00F20A04"/>
    <w:rsid w:val="00F33AA1"/>
    <w:rsid w:val="00F356CC"/>
    <w:rsid w:val="00F60B99"/>
    <w:rsid w:val="00F61E0F"/>
    <w:rsid w:val="00F63716"/>
    <w:rsid w:val="00F73865"/>
    <w:rsid w:val="00F77629"/>
    <w:rsid w:val="00F86A0E"/>
    <w:rsid w:val="00F86F87"/>
    <w:rsid w:val="00FB4758"/>
    <w:rsid w:val="00FD6E4F"/>
    <w:rsid w:val="00FE76DC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A9E49"/>
  <w14:defaultImageDpi w14:val="0"/>
  <w15:docId w15:val="{FE5C17B1-9319-47EE-B919-DF323561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4A6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Standard">
    <w:name w:val="Standard"/>
    <w:rsid w:val="00D80B28"/>
    <w:pPr>
      <w:suppressAutoHyphens/>
      <w:autoSpaceDN w:val="0"/>
      <w:spacing w:after="160" w:line="242" w:lineRule="auto"/>
    </w:pPr>
    <w:rPr>
      <w:rFonts w:ascii="Calibri" w:eastAsia="SimSun" w:hAnsi="Calibri" w:cs="Tahoma"/>
      <w:kern w:val="3"/>
      <w:lang w:eastAsia="en-US"/>
    </w:rPr>
  </w:style>
  <w:style w:type="paragraph" w:styleId="Header">
    <w:name w:val="header"/>
    <w:basedOn w:val="Normal"/>
    <w:link w:val="HeaderChar"/>
    <w:uiPriority w:val="99"/>
    <w:rsid w:val="00D80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80B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0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0B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14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5D0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D03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0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3E2"/>
    <w:rPr>
      <w:b/>
      <w:bCs/>
      <w:sz w:val="20"/>
      <w:szCs w:val="20"/>
    </w:rPr>
  </w:style>
  <w:style w:type="paragraph" w:customStyle="1" w:styleId="ox-438150c580-msolistparagraph">
    <w:name w:val="ox-438150c580-msolistparagraph"/>
    <w:basedOn w:val="Normal"/>
    <w:uiPriority w:val="99"/>
    <w:rsid w:val="00E93DD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E291204771F4C90ADFD65B2AA9F53" ma:contentTypeVersion="12" ma:contentTypeDescription="Create a new document." ma:contentTypeScope="" ma:versionID="aee954f250275b1a6edc602469840b06">
  <xsd:schema xmlns:xsd="http://www.w3.org/2001/XMLSchema" xmlns:xs="http://www.w3.org/2001/XMLSchema" xmlns:p="http://schemas.microsoft.com/office/2006/metadata/properties" xmlns:ns2="cd943a0b-a64c-4736-b0b1-875c962f1a26" xmlns:ns3="3b896f31-3caa-4063-a6e2-d99812f0670d" targetNamespace="http://schemas.microsoft.com/office/2006/metadata/properties" ma:root="true" ma:fieldsID="d31de92565f02a9771f6f9fbbdc56273" ns2:_="" ns3:_="">
    <xsd:import namespace="cd943a0b-a64c-4736-b0b1-875c962f1a26"/>
    <xsd:import namespace="3b896f31-3caa-4063-a6e2-d99812f06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43a0b-a64c-4736-b0b1-875c962f1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96f31-3caa-4063-a6e2-d99812f06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2294C-3880-4F9F-BCFA-16C7C9ACB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C15B4-E300-43A0-98F5-020363DD0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43a0b-a64c-4736-b0b1-875c962f1a26"/>
    <ds:schemaRef ds:uri="3b896f31-3caa-4063-a6e2-d99812f06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A330D-D499-468D-A115-96598A352D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64EFC-A6C2-481C-A8BB-4B89D41469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Bickley ECSW</cp:lastModifiedBy>
  <cp:revision>7</cp:revision>
  <cp:lastPrinted>2018-06-19T07:10:00Z</cp:lastPrinted>
  <dcterms:created xsi:type="dcterms:W3CDTF">2021-02-25T09:31:00Z</dcterms:created>
  <dcterms:modified xsi:type="dcterms:W3CDTF">2021-03-16T10:37:00Z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0x0101005D1E291204771F4C90ADFD65B2AA9F53</vt:lpwstr>
  </property>
</Properties>
</file>